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5B" w:rsidRDefault="009A4B5B" w:rsidP="009A4B5B">
      <w:pPr>
        <w:pStyle w:val="a8"/>
        <w:rPr>
          <w:rFonts w:ascii="PT Astra Serif" w:eastAsiaTheme="minorHAnsi" w:hAnsi="PT Astra Serif"/>
          <w:b/>
          <w:sz w:val="28"/>
          <w:szCs w:val="28"/>
        </w:rPr>
      </w:pPr>
    </w:p>
    <w:p w:rsidR="006207BB" w:rsidRPr="009A4B5B" w:rsidRDefault="00CD3196" w:rsidP="009A4B5B">
      <w:pPr>
        <w:pStyle w:val="a8"/>
        <w:jc w:val="center"/>
        <w:rPr>
          <w:rFonts w:ascii="PT Astra Serif" w:hAnsi="PT Astra Serif"/>
          <w:b/>
          <w:sz w:val="24"/>
          <w:szCs w:val="24"/>
        </w:rPr>
      </w:pPr>
      <w:r w:rsidRPr="009A4B5B">
        <w:rPr>
          <w:rFonts w:ascii="PT Astra Serif" w:hAnsi="PT Astra Serif"/>
          <w:b/>
          <w:sz w:val="24"/>
          <w:szCs w:val="24"/>
        </w:rPr>
        <w:t>муниципальное бюджетное общеобразовательное учреждение</w:t>
      </w:r>
      <w:r w:rsidR="009A4B5B">
        <w:rPr>
          <w:rFonts w:ascii="PT Astra Serif" w:hAnsi="PT Astra Serif"/>
          <w:b/>
          <w:sz w:val="24"/>
          <w:szCs w:val="24"/>
        </w:rPr>
        <w:t xml:space="preserve">                                     </w:t>
      </w:r>
      <w:proofErr w:type="gramStart"/>
      <w:r w:rsidR="009A4B5B">
        <w:rPr>
          <w:rFonts w:ascii="PT Astra Serif" w:hAnsi="PT Astra Serif"/>
          <w:b/>
          <w:sz w:val="24"/>
          <w:szCs w:val="24"/>
        </w:rPr>
        <w:t xml:space="preserve">   </w:t>
      </w:r>
      <w:r w:rsidRPr="009A4B5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proofErr w:type="spellStart"/>
      <w:proofErr w:type="gramEnd"/>
      <w:r w:rsidRPr="009A4B5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Кротовская</w:t>
      </w:r>
      <w:proofErr w:type="spellEnd"/>
      <w:r w:rsidRPr="009A4B5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средняя  школа»</w:t>
      </w:r>
    </w:p>
    <w:p w:rsidR="009A4B5B" w:rsidRDefault="009A4B5B" w:rsidP="009A4B5B">
      <w:pPr>
        <w:pStyle w:val="a8"/>
        <w:rPr>
          <w:rFonts w:eastAsia="Times New Roman" w:cs="Times New Roman"/>
          <w:lang w:eastAsia="ru-RU"/>
        </w:rPr>
      </w:pPr>
    </w:p>
    <w:p w:rsidR="009A4B5B" w:rsidRDefault="009A4B5B">
      <w:pPr>
        <w:spacing w:after="0" w:line="240" w:lineRule="auto"/>
        <w:jc w:val="center"/>
      </w:pPr>
    </w:p>
    <w:tbl>
      <w:tblPr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4"/>
        <w:gridCol w:w="4883"/>
      </w:tblGrid>
      <w:tr w:rsidR="006207BB">
        <w:trPr>
          <w:trHeight w:val="1501"/>
        </w:trPr>
        <w:tc>
          <w:tcPr>
            <w:tcW w:w="4754" w:type="dxa"/>
            <w:tcBorders>
              <w:right w:val="single" w:sz="4" w:space="0" w:color="FFFFFF"/>
            </w:tcBorders>
            <w:shd w:val="clear" w:color="auto" w:fill="auto"/>
          </w:tcPr>
          <w:p w:rsidR="006207BB" w:rsidRPr="009A4B5B" w:rsidRDefault="00CD3196" w:rsidP="009A4B5B">
            <w:pPr>
              <w:pStyle w:val="a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A4B5B">
              <w:rPr>
                <w:rFonts w:ascii="PT Astra Serif" w:hAnsi="PT Astra Serif"/>
                <w:sz w:val="24"/>
                <w:szCs w:val="24"/>
              </w:rPr>
              <w:t>ПРИНЯТО</w:t>
            </w:r>
            <w:r w:rsidR="009A4B5B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</w:t>
            </w:r>
            <w:r w:rsidRPr="009A4B5B">
              <w:rPr>
                <w:rFonts w:ascii="PT Astra Serif" w:hAnsi="PT Astra Serif"/>
                <w:sz w:val="24"/>
                <w:szCs w:val="24"/>
              </w:rPr>
              <w:t xml:space="preserve">на педагогическом совете                  </w:t>
            </w:r>
            <w:r w:rsidR="009A4B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A4B5B">
              <w:rPr>
                <w:rFonts w:ascii="PT Astra Serif" w:hAnsi="PT Astra Serif"/>
                <w:sz w:val="24"/>
                <w:szCs w:val="24"/>
              </w:rPr>
              <w:t>Протокол № 1 от 29</w:t>
            </w:r>
            <w:r w:rsidRPr="009A4B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.08.2024г. </w:t>
            </w:r>
          </w:p>
          <w:p w:rsidR="006207BB" w:rsidRPr="009A4B5B" w:rsidRDefault="006207BB" w:rsidP="009A4B5B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4" w:space="0" w:color="FFFFFF"/>
            </w:tcBorders>
            <w:shd w:val="clear" w:color="auto" w:fill="auto"/>
          </w:tcPr>
          <w:p w:rsidR="006207BB" w:rsidRPr="009A4B5B" w:rsidRDefault="00CD3196" w:rsidP="009A4B5B">
            <w:pPr>
              <w:pStyle w:val="a8"/>
              <w:jc w:val="righ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A4B5B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t>УТВЕРЖДАЮ</w:t>
            </w:r>
            <w:r w:rsidRPr="009A4B5B">
              <w:rPr>
                <w:rFonts w:ascii="PT Astra Serif" w:hAnsi="PT Astra Serif"/>
                <w:sz w:val="24"/>
                <w:szCs w:val="24"/>
              </w:rPr>
              <w:t>:</w:t>
            </w:r>
            <w:r w:rsidR="009A4B5B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proofErr w:type="gramEnd"/>
            <w:r w:rsidR="009A4B5B">
              <w:rPr>
                <w:rFonts w:ascii="PT Astra Serif" w:hAnsi="PT Astra Serif"/>
                <w:sz w:val="24"/>
                <w:szCs w:val="24"/>
              </w:rPr>
              <w:t xml:space="preserve">                                 </w:t>
            </w:r>
            <w:r w:rsidRPr="009A4B5B">
              <w:rPr>
                <w:rFonts w:ascii="PT Astra Serif" w:hAnsi="PT Astra Serif"/>
                <w:sz w:val="24"/>
                <w:szCs w:val="24"/>
              </w:rPr>
              <w:t xml:space="preserve">Директор </w:t>
            </w:r>
            <w:proofErr w:type="spellStart"/>
            <w:r w:rsidRPr="009A4B5B">
              <w:rPr>
                <w:rFonts w:ascii="PT Astra Serif" w:hAnsi="PT Astra Serif"/>
                <w:sz w:val="24"/>
                <w:szCs w:val="24"/>
              </w:rPr>
              <w:t>Кротовской</w:t>
            </w:r>
            <w:proofErr w:type="spellEnd"/>
            <w:r w:rsidRPr="009A4B5B">
              <w:rPr>
                <w:rFonts w:ascii="PT Astra Serif" w:hAnsi="PT Astra Serif"/>
                <w:sz w:val="24"/>
                <w:szCs w:val="24"/>
              </w:rPr>
              <w:t xml:space="preserve"> средней школы</w:t>
            </w:r>
            <w:r w:rsidR="009A4B5B">
              <w:rPr>
                <w:rFonts w:ascii="PT Astra Serif" w:hAnsi="PT Astra Serif"/>
                <w:sz w:val="24"/>
                <w:szCs w:val="24"/>
              </w:rPr>
              <w:t xml:space="preserve">          ____________</w:t>
            </w:r>
            <w:proofErr w:type="spellStart"/>
            <w:r w:rsidRPr="009A4B5B">
              <w:rPr>
                <w:rFonts w:ascii="PT Astra Serif" w:hAnsi="PT Astra Serif"/>
                <w:sz w:val="24"/>
                <w:szCs w:val="24"/>
              </w:rPr>
              <w:t>И.М.Явкина</w:t>
            </w:r>
            <w:proofErr w:type="spellEnd"/>
            <w:r w:rsidRPr="009A4B5B">
              <w:rPr>
                <w:rFonts w:ascii="PT Astra Serif" w:hAnsi="PT Astra Serif"/>
                <w:sz w:val="24"/>
                <w:szCs w:val="24"/>
              </w:rPr>
              <w:t>.</w:t>
            </w:r>
            <w:r w:rsidRPr="009A4B5B">
              <w:rPr>
                <w:rFonts w:ascii="PT Astra Serif" w:hAnsi="PT Astra Serif"/>
                <w:sz w:val="24"/>
                <w:szCs w:val="24"/>
              </w:rPr>
              <w:tab/>
            </w:r>
            <w:r w:rsidR="009A4B5B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</w:t>
            </w:r>
            <w:r w:rsidRPr="009A4B5B">
              <w:rPr>
                <w:rFonts w:ascii="PT Astra Serif" w:hAnsi="PT Astra Serif"/>
                <w:sz w:val="24"/>
                <w:szCs w:val="24"/>
              </w:rPr>
              <w:t>Приказ № 200 от 02.09.2024г.</w:t>
            </w:r>
          </w:p>
          <w:p w:rsidR="006207BB" w:rsidRPr="009A4B5B" w:rsidRDefault="006207BB" w:rsidP="009A4B5B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</w:p>
          <w:p w:rsidR="006207BB" w:rsidRPr="009A4B5B" w:rsidRDefault="006207BB" w:rsidP="009A4B5B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207BB" w:rsidRDefault="006207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207BB" w:rsidRDefault="006207BB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Default="006207BB">
      <w:pPr>
        <w:tabs>
          <w:tab w:val="left" w:pos="708"/>
          <w:tab w:val="left" w:pos="1416"/>
          <w:tab w:val="left" w:pos="2124"/>
          <w:tab w:val="left" w:pos="5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tabs>
          <w:tab w:val="left" w:pos="708"/>
          <w:tab w:val="left" w:pos="1416"/>
          <w:tab w:val="left" w:pos="2124"/>
          <w:tab w:val="left" w:pos="5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Pr="009A4B5B" w:rsidRDefault="006207BB">
      <w:pPr>
        <w:spacing w:after="0" w:line="100" w:lineRule="atLeast"/>
        <w:jc w:val="center"/>
        <w:rPr>
          <w:rFonts w:ascii="PT Astra Serif" w:eastAsia="Lucida Sans Unicode" w:hAnsi="PT Astra Serif" w:cs="Mangal"/>
          <w:b/>
          <w:kern w:val="2"/>
          <w:sz w:val="32"/>
          <w:szCs w:val="32"/>
          <w:lang w:eastAsia="hi-IN" w:bidi="hi-IN"/>
        </w:rPr>
      </w:pPr>
    </w:p>
    <w:p w:rsidR="006207BB" w:rsidRPr="009A4B5B" w:rsidRDefault="00CD3196" w:rsidP="009A4B5B">
      <w:pPr>
        <w:pStyle w:val="a8"/>
        <w:jc w:val="center"/>
        <w:rPr>
          <w:rFonts w:ascii="PT Astra Serif" w:hAnsi="PT Astra Serif"/>
          <w:b/>
          <w:sz w:val="32"/>
          <w:szCs w:val="32"/>
        </w:rPr>
      </w:pPr>
      <w:r w:rsidRPr="009A4B5B">
        <w:rPr>
          <w:rFonts w:ascii="PT Astra Serif" w:hAnsi="PT Astra Serif"/>
          <w:b/>
          <w:sz w:val="32"/>
          <w:szCs w:val="32"/>
        </w:rPr>
        <w:t>Порядок и основания</w:t>
      </w:r>
      <w:r w:rsidR="009A4B5B"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              </w:t>
      </w:r>
      <w:r w:rsidRPr="009A4B5B">
        <w:rPr>
          <w:rFonts w:ascii="PT Astra Serif" w:hAnsi="PT Astra Serif"/>
          <w:b/>
          <w:sz w:val="32"/>
          <w:szCs w:val="32"/>
        </w:rPr>
        <w:t>перевода, отчисления воспитанников</w:t>
      </w:r>
    </w:p>
    <w:p w:rsidR="006207BB" w:rsidRPr="009A4B5B" w:rsidRDefault="00CD3196" w:rsidP="009A4B5B">
      <w:pPr>
        <w:pStyle w:val="a8"/>
        <w:spacing w:line="240" w:lineRule="auto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9A4B5B">
        <w:rPr>
          <w:rFonts w:ascii="PT Astra Serif" w:hAnsi="PT Astra Serif"/>
          <w:b/>
          <w:sz w:val="32"/>
          <w:szCs w:val="32"/>
          <w:lang w:eastAsia="ru-RU"/>
        </w:rPr>
        <w:t>муниципальное бюджетное общеобразовательное</w:t>
      </w:r>
      <w:r w:rsidRPr="009A4B5B">
        <w:rPr>
          <w:rFonts w:ascii="PT Astra Serif" w:hAnsi="PT Astra Serif"/>
          <w:b/>
          <w:sz w:val="32"/>
          <w:szCs w:val="32"/>
          <w:lang w:eastAsia="ru-RU"/>
        </w:rPr>
        <w:t xml:space="preserve"> </w:t>
      </w:r>
      <w:r w:rsidRPr="009A4B5B">
        <w:rPr>
          <w:rFonts w:ascii="PT Astra Serif" w:hAnsi="PT Astra Serif"/>
          <w:b/>
          <w:sz w:val="32"/>
          <w:szCs w:val="32"/>
          <w:lang w:eastAsia="ru-RU"/>
        </w:rPr>
        <w:t>учреждение</w:t>
      </w:r>
      <w:r w:rsidR="009A4B5B">
        <w:rPr>
          <w:rFonts w:ascii="PT Astra Serif" w:hAnsi="PT Astra Serif"/>
          <w:b/>
          <w:sz w:val="32"/>
          <w:szCs w:val="32"/>
          <w:lang w:eastAsia="ru-RU"/>
        </w:rPr>
        <w:t xml:space="preserve">          </w:t>
      </w:r>
      <w:proofErr w:type="spellStart"/>
      <w:r w:rsidRPr="009A4B5B">
        <w:rPr>
          <w:rFonts w:ascii="PT Astra Serif" w:hAnsi="PT Astra Serif"/>
          <w:b/>
          <w:sz w:val="32"/>
          <w:szCs w:val="32"/>
        </w:rPr>
        <w:t>Кротовская</w:t>
      </w:r>
      <w:proofErr w:type="spellEnd"/>
      <w:r w:rsidRPr="009A4B5B">
        <w:rPr>
          <w:rFonts w:ascii="PT Astra Serif" w:hAnsi="PT Astra Serif"/>
          <w:b/>
          <w:sz w:val="32"/>
          <w:szCs w:val="32"/>
        </w:rPr>
        <w:t xml:space="preserve"> средняя школа</w:t>
      </w:r>
    </w:p>
    <w:p w:rsidR="006207BB" w:rsidRPr="009A4B5B" w:rsidRDefault="00CD3196" w:rsidP="009A4B5B">
      <w:pPr>
        <w:pStyle w:val="a8"/>
        <w:spacing w:line="240" w:lineRule="auto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9A4B5B">
        <w:rPr>
          <w:rFonts w:ascii="PT Astra Serif" w:hAnsi="PT Astra Serif"/>
          <w:b/>
          <w:sz w:val="32"/>
          <w:szCs w:val="32"/>
          <w:lang w:eastAsia="ru-RU"/>
        </w:rPr>
        <w:t>(дошкольные группы)</w:t>
      </w:r>
    </w:p>
    <w:p w:rsidR="006207BB" w:rsidRPr="009A4B5B" w:rsidRDefault="006207BB" w:rsidP="009A4B5B">
      <w:pPr>
        <w:pStyle w:val="a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B" w:rsidRDefault="00620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B5B" w:rsidRPr="009A4B5B" w:rsidRDefault="009A4B5B" w:rsidP="009A4B5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5B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г.Ульяновск,2024 г.</w:t>
      </w:r>
    </w:p>
    <w:p w:rsidR="009A4B5B" w:rsidRDefault="009A4B5B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B5B" w:rsidRPr="009A4B5B" w:rsidRDefault="009A4B5B" w:rsidP="009A4B5B">
      <w:pPr>
        <w:pStyle w:val="a8"/>
        <w:jc w:val="center"/>
        <w:rPr>
          <w:rFonts w:ascii="PT Astra Serif" w:hAnsi="PT Astra Serif"/>
          <w:b/>
          <w:sz w:val="26"/>
          <w:szCs w:val="26"/>
        </w:rPr>
      </w:pPr>
    </w:p>
    <w:p w:rsidR="009A4B5B" w:rsidRPr="009A4B5B" w:rsidRDefault="009A4B5B" w:rsidP="009A4B5B">
      <w:pPr>
        <w:pStyle w:val="a8"/>
        <w:jc w:val="center"/>
        <w:rPr>
          <w:rFonts w:ascii="PT Astra Serif" w:hAnsi="PT Astra Serif"/>
          <w:b/>
          <w:sz w:val="26"/>
          <w:szCs w:val="26"/>
        </w:rPr>
      </w:pPr>
      <w:r w:rsidRPr="009A4B5B">
        <w:rPr>
          <w:rFonts w:ascii="PT Astra Serif" w:hAnsi="PT Astra Serif"/>
          <w:b/>
          <w:sz w:val="26"/>
          <w:szCs w:val="26"/>
        </w:rPr>
        <w:t xml:space="preserve">Порядок и основания                                                                                 </w:t>
      </w:r>
      <w:r>
        <w:rPr>
          <w:rFonts w:ascii="PT Astra Serif" w:hAnsi="PT Astra Serif"/>
          <w:b/>
          <w:sz w:val="26"/>
          <w:szCs w:val="26"/>
        </w:rPr>
        <w:t xml:space="preserve">                                  </w:t>
      </w:r>
      <w:r w:rsidRPr="009A4B5B">
        <w:rPr>
          <w:rFonts w:ascii="PT Astra Serif" w:hAnsi="PT Astra Serif"/>
          <w:b/>
          <w:sz w:val="26"/>
          <w:szCs w:val="26"/>
        </w:rPr>
        <w:t xml:space="preserve"> перевода, отчисления воспитанников</w:t>
      </w:r>
    </w:p>
    <w:p w:rsidR="009A4B5B" w:rsidRPr="009A4B5B" w:rsidRDefault="009A4B5B" w:rsidP="009A4B5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07BB" w:rsidRPr="009A4B5B" w:rsidRDefault="00CD3196" w:rsidP="009A4B5B">
      <w:pPr>
        <w:widowControl w:val="0"/>
        <w:spacing w:after="0"/>
        <w:rPr>
          <w:rFonts w:ascii="PT Astra Serif" w:hAnsi="PT Astra Serif"/>
          <w:sz w:val="24"/>
          <w:szCs w:val="24"/>
        </w:rPr>
      </w:pPr>
      <w:r w:rsidRPr="009A4B5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1. Общие положения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1.1. Настоящий Порядок и основания перевода, отчисления воспитанников муниципального бюджетного  общеобразовательного учреждения </w:t>
      </w:r>
      <w:proofErr w:type="spell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Кротовская</w:t>
      </w:r>
      <w:proofErr w:type="spell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средняя школа (далее – Порядок) разработаны в соответствии с Федеральным законом от 29 декабря 2012 г. № 273-ФЗ «Об 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Минобрнауки</w:t>
      </w:r>
      <w:proofErr w:type="spell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России от 28 декабря 2015 г. № 1527, и уставом.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1.2. Порядок определяет требования к процедуре и условиям осуществления перево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 и </w:t>
      </w:r>
      <w:proofErr w:type="gram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отчисления</w:t>
      </w:r>
      <w:proofErr w:type="gram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обучающегося по образовательным программам дошкольного образования в муниципальном бюджетном общеобразовательном учреждении </w:t>
      </w:r>
      <w:proofErr w:type="spell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Кротовская</w:t>
      </w:r>
      <w:proofErr w:type="spell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средняя школа (далее – МБОУ).</w:t>
      </w:r>
    </w:p>
    <w:p w:rsidR="006207BB" w:rsidRPr="009A4B5B" w:rsidRDefault="006207BB" w:rsidP="009A4B5B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CD3196" w:rsidP="009A4B5B">
      <w:pPr>
        <w:widowControl w:val="0"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 Перевод воспитанников из группы в группу без изменения условий получени</w:t>
      </w:r>
      <w:r w:rsidRPr="009A4B5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я образования 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2.1. К переводу </w:t>
      </w:r>
      <w:proofErr w:type="gram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воспитанников  из</w:t>
      </w:r>
      <w:proofErr w:type="gram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группы в группу без изменения условий получения образования относятся:</w:t>
      </w:r>
    </w:p>
    <w:p w:rsidR="006207BB" w:rsidRPr="009A4B5B" w:rsidRDefault="00CD3196" w:rsidP="00FD78BA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перевод обучающегося по образовательной программе дошкольного образования из одной </w:t>
      </w:r>
      <w:proofErr w:type="gram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группы  в</w:t>
      </w:r>
      <w:proofErr w:type="gram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другую группу такой же направленности без и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зменения направленности образовательной программы;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2.2. Перевод </w:t>
      </w:r>
      <w:proofErr w:type="gram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воспитанников  из</w:t>
      </w:r>
      <w:proofErr w:type="gram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группы в группу без изменения условий получения образования возможен:</w:t>
      </w:r>
    </w:p>
    <w:p w:rsidR="006207BB" w:rsidRPr="009A4B5B" w:rsidRDefault="00CD3196" w:rsidP="00FD78BA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по инициативе родителей (законных представителей) обучающегося;</w:t>
      </w:r>
    </w:p>
    <w:p w:rsidR="006207BB" w:rsidRPr="009A4B5B" w:rsidRDefault="00CD3196" w:rsidP="00FD78BA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по инициативе д</w:t>
      </w:r>
      <w:r w:rsidRPr="009A4B5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Pr="009A4B5B">
        <w:rPr>
          <w:rFonts w:ascii="PT Astra Serif" w:eastAsia="Times New Roman" w:hAnsi="PT Astra Serif" w:cs="PT Astra Serif"/>
          <w:sz w:val="24"/>
          <w:szCs w:val="24"/>
          <w:lang w:eastAsia="ru-RU"/>
        </w:rPr>
        <w:t>г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2.3. Перевод из 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группы в группу по инициативе родителей (законных представителей) обучающегося возможен при наличии свободных мест в группе, в которую планируется перевод обучающегося.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2.3.1. Перевод по инициативе родителей (законных представителей) осуществляется на осно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вании заявления. В заявлении указываются:</w:t>
      </w:r>
    </w:p>
    <w:p w:rsidR="006207BB" w:rsidRPr="009A4B5B" w:rsidRDefault="00CD3196" w:rsidP="00FD78BA">
      <w:pPr>
        <w:widowControl w:val="0"/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:rsidR="006207BB" w:rsidRPr="009A4B5B" w:rsidRDefault="00CD3196" w:rsidP="00FD78BA">
      <w:pPr>
        <w:widowControl w:val="0"/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б) дата рождения;</w:t>
      </w:r>
    </w:p>
    <w:p w:rsidR="006207BB" w:rsidRPr="009A4B5B" w:rsidRDefault="00CD3196" w:rsidP="00FD78BA">
      <w:pPr>
        <w:widowControl w:val="0"/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в) </w:t>
      </w:r>
      <w:proofErr w:type="gram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название  группы</w:t>
      </w:r>
      <w:proofErr w:type="gram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, которую посещает обучающийся;</w:t>
      </w:r>
    </w:p>
    <w:p w:rsidR="006207BB" w:rsidRPr="009A4B5B" w:rsidRDefault="00CD3196" w:rsidP="00FD78BA">
      <w:pPr>
        <w:widowControl w:val="0"/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г) название группы, в которую заявлен перевод.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2.3.2. Заявление родителей (законных представителей) о переводе обучающегося из группы в группу регистрируется соответствии с установленными в МБОУ правилами организации делопроизводства.</w:t>
      </w:r>
    </w:p>
    <w:p w:rsidR="006207BB" w:rsidRPr="009A4B5B" w:rsidRDefault="00CD3196" w:rsidP="00FD78BA">
      <w:pPr>
        <w:widowControl w:val="0"/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Заявление родителей (законных представителей) рассматривается </w:t>
      </w:r>
      <w:proofErr w:type="gram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директ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ором ,</w:t>
      </w:r>
      <w:proofErr w:type="gram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течение трех дней.</w:t>
      </w:r>
    </w:p>
    <w:p w:rsidR="006207BB" w:rsidRPr="009A4B5B" w:rsidRDefault="00CD3196" w:rsidP="00FD78BA">
      <w:pPr>
        <w:widowControl w:val="0"/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В переводе может быть отказано только при отсутствии свободных мест в группе, в которую заявлен перевод.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2.3.3. Директор издаёт приказ о переводе обучающегося в течение трех дней с момента принятия решения об удовлетворении заяв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ления родителей (законных представителей) о переводе </w:t>
      </w:r>
      <w:proofErr w:type="gram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обучающихся  из</w:t>
      </w:r>
      <w:proofErr w:type="gram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группы в группу без изменения условий получения образования.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2.3.4. В случае отсутствия свободных мест в группе, в которую заявлен перевод, директором Учреждения на заявлении проставляетс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я соответствующая отметка с указанием основания для отказа, даты рассмотрения заявления, должности, подписи и её расшифровки.</w:t>
      </w:r>
    </w:p>
    <w:p w:rsidR="006207BB" w:rsidRPr="009A4B5B" w:rsidRDefault="00CD3196" w:rsidP="00FD78BA">
      <w:pPr>
        <w:widowControl w:val="0"/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Родители (законные представители) обучающегося уведомляются об отказе в удовлетворении заявления в письменном виде в течение трёх 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дней с даты рассмотрения заявления. Копия уведомления об отказе хранится в личном деле обучающегося.</w:t>
      </w:r>
    </w:p>
    <w:p w:rsidR="006207BB" w:rsidRPr="009A4B5B" w:rsidRDefault="00CD3196" w:rsidP="00FD78BA">
      <w:pPr>
        <w:widowControl w:val="0"/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Факт ознакомления родителей (законных представителей) обучающегося с уведомлением фиксируется на копии уведомления в личном деле обучающегося и заверяется 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личной подписью родителей (законных представителей).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2.4. Перевод обучающегося (обучающихся) из группы в группу по инициативе Учреждения возможен в случаях: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2.4.1. Перевод обучающегося (обучающихся) из группы в группу без изменения условий получения образо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вания по инициативе Учреждения оформляется приказом.</w:t>
      </w:r>
    </w:p>
    <w:p w:rsidR="006207BB" w:rsidRPr="009A4B5B" w:rsidRDefault="00CD3196" w:rsidP="00FD78BA">
      <w:pPr>
        <w:widowControl w:val="0"/>
        <w:spacing w:after="0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переводе должно быть учтено мнение и пожелания родителей (законных представителей) обучающегося (обучающихся) с учётом обеспечения требований законодательства к порядку организации и осуществления об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воспитанников на такой перевод не требуется.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2.4.2. Решение Учреждения о предстоящем переводе обучающегося 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(обучающихся) с обоснованием принятия такого решения доводится до сведения родителей (законных представителей) обучающегося (обучающихся) не позднее чем за месяц до издания приказа о переводе.</w:t>
      </w:r>
    </w:p>
    <w:p w:rsidR="006207BB" w:rsidRPr="009A4B5B" w:rsidRDefault="006207BB" w:rsidP="009A4B5B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CD3196" w:rsidP="009A4B5B">
      <w:pPr>
        <w:widowControl w:val="0"/>
        <w:spacing w:after="0"/>
        <w:rPr>
          <w:rFonts w:ascii="PT Astra Serif" w:hAnsi="PT Astra Serif"/>
          <w:sz w:val="24"/>
          <w:szCs w:val="24"/>
        </w:rPr>
      </w:pPr>
      <w:r w:rsidRPr="009A4B5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 Перевод обучающегося в другую образовательную организацию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.1. Перевод обучающегося в другую образовательную организацию осуществляется в порядке и </w:t>
      </w:r>
      <w:proofErr w:type="gram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на условиях</w:t>
      </w:r>
      <w:proofErr w:type="gram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определенных законодательством Российской Федерации:</w:t>
      </w:r>
    </w:p>
    <w:p w:rsidR="006207BB" w:rsidRPr="009A4B5B" w:rsidRDefault="00CD3196" w:rsidP="009A4B5B">
      <w:pPr>
        <w:widowControl w:val="0"/>
        <w:numPr>
          <w:ilvl w:val="0"/>
          <w:numId w:val="2"/>
        </w:num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по инициативе родителей (законных представителей) обучающегося;</w:t>
      </w:r>
    </w:p>
    <w:p w:rsidR="006207BB" w:rsidRPr="009A4B5B" w:rsidRDefault="00CD3196" w:rsidP="009A4B5B">
      <w:pPr>
        <w:widowControl w:val="0"/>
        <w:numPr>
          <w:ilvl w:val="0"/>
          <w:numId w:val="2"/>
        </w:num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прекращения деятельности Учре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ждения, аннулировании лицензии на осуществления образовательной деятельности;</w:t>
      </w:r>
    </w:p>
    <w:p w:rsidR="006207BB" w:rsidRPr="009A4B5B" w:rsidRDefault="00CD3196" w:rsidP="009A4B5B">
      <w:pPr>
        <w:widowControl w:val="0"/>
        <w:numPr>
          <w:ilvl w:val="0"/>
          <w:numId w:val="2"/>
        </w:num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приостановления действия лицензии Учреждения на осуществление образовательной деятельности.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3.2. Руководитель издаёт приказ об отчислении обучающегося в порядке перевода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принимающую образовательную организацию в порядке, предусмотренном законодательством Российской Федерации. Договор об образовании, заключенный с родителями (законными представителями) обучающегося, расторгается на основании изданного приказа с даты отчи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сления обучающегося.</w:t>
      </w:r>
    </w:p>
    <w:p w:rsidR="006207BB" w:rsidRPr="009A4B5B" w:rsidRDefault="006207BB" w:rsidP="009A4B5B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CD3196" w:rsidP="009A4B5B">
      <w:pPr>
        <w:widowControl w:val="0"/>
        <w:spacing w:after="0"/>
        <w:rPr>
          <w:rFonts w:ascii="PT Astra Serif" w:hAnsi="PT Astra Serif"/>
          <w:sz w:val="24"/>
          <w:szCs w:val="24"/>
        </w:rPr>
      </w:pPr>
      <w:r w:rsidRPr="009A4B5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 Отчисление из МБОУ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4.1. Прекращение образовательных отношений (отчисление обучающегося) возможно по основаниям, предусмотренным законодательством Российской Федерации:</w:t>
      </w:r>
    </w:p>
    <w:p w:rsidR="006207BB" w:rsidRPr="009A4B5B" w:rsidRDefault="00CD3196" w:rsidP="009A4B5B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а) в связи с получением образования (завершением обучения);</w:t>
      </w:r>
    </w:p>
    <w:p w:rsidR="006207BB" w:rsidRPr="009A4B5B" w:rsidRDefault="00CD3196" w:rsidP="009A4B5B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б) 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досрочно по основаниям, установленным законом.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4.2. При прекращении образовательных отношений в связи с получением образования (завершением обучения) при отсутствии оснований </w:t>
      </w:r>
      <w:proofErr w:type="gram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для перевода</w:t>
      </w:r>
      <w:proofErr w:type="gram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обучающегося в группу без реализации образовательной программы руков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одитель издаёт приказ об отчислении обучающегося.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4.3. Досрочное прекращении образовательных отношений по инициативе родителей (законных представителей) осуществляется на основании заявления. В заявлении указываются:</w:t>
      </w:r>
    </w:p>
    <w:p w:rsidR="006207BB" w:rsidRPr="009A4B5B" w:rsidRDefault="00CD3196" w:rsidP="009A4B5B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а) фамилия, имя, отчество (при наличии)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обучающегося;</w:t>
      </w:r>
    </w:p>
    <w:p w:rsidR="006207BB" w:rsidRPr="009A4B5B" w:rsidRDefault="00CD3196" w:rsidP="009A4B5B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б) дата рождения;</w:t>
      </w:r>
    </w:p>
    <w:p w:rsidR="006207BB" w:rsidRPr="009A4B5B" w:rsidRDefault="00CD3196" w:rsidP="009A4B5B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в) название группы, которую посещает обучающийся;</w:t>
      </w:r>
    </w:p>
    <w:p w:rsidR="006207BB" w:rsidRPr="009A4B5B" w:rsidRDefault="00CD3196" w:rsidP="009A4B5B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г) дата отчисления.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4.3.</w:t>
      </w:r>
      <w:proofErr w:type="gramStart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1.Руководитель</w:t>
      </w:r>
      <w:proofErr w:type="gramEnd"/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издаёт приказ об отчислении обучающегося в течение 3дней с даты регистрации заявления, но не позднее даты отчисления, указанной в заяв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лении. В приказе указывается дата отчисления обучающегося.</w:t>
      </w:r>
    </w:p>
    <w:p w:rsidR="006207BB" w:rsidRPr="009A4B5B" w:rsidRDefault="00CD3196" w:rsidP="009A4B5B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Договор об образовании, заключенный с родителями (законными представителями) обучающегося расторгается на основании изданного приказа с даты отчисления обучающегося.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4.3.2. Заявление родителей (зак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онных представителей) обучающегося об отчислении может быть отозвано в любой момент до даты отчисления, указанной в заявлении.</w:t>
      </w:r>
    </w:p>
    <w:p w:rsidR="006207BB" w:rsidRPr="009A4B5B" w:rsidRDefault="00CD3196" w:rsidP="009A4B5B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6207BB" w:rsidRPr="009A4B5B" w:rsidRDefault="00CD3196" w:rsidP="009A4B5B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отозванном заявлении об отчислении поставляется отметка с указанием даты отзыва заявления.</w:t>
      </w:r>
    </w:p>
    <w:p w:rsidR="006207BB" w:rsidRPr="009A4B5B" w:rsidRDefault="00CD3196" w:rsidP="00FD78BA">
      <w:pPr>
        <w:widowControl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4.4.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</w:t>
      </w:r>
      <w:r w:rsidRPr="009A4B5B">
        <w:rPr>
          <w:rFonts w:ascii="PT Astra Serif" w:eastAsia="Times New Roman" w:hAnsi="PT Astra Serif" w:cs="Times New Roman"/>
          <w:sz w:val="24"/>
          <w:szCs w:val="24"/>
          <w:lang w:eastAsia="ru-RU"/>
        </w:rPr>
        <w:t>ия.</w:t>
      </w: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07BB" w:rsidRPr="009A4B5B" w:rsidRDefault="006207BB" w:rsidP="009A4B5B">
      <w:pPr>
        <w:rPr>
          <w:rFonts w:ascii="PT Astra Serif" w:hAnsi="PT Astra Serif"/>
          <w:sz w:val="24"/>
          <w:szCs w:val="24"/>
        </w:rPr>
      </w:pPr>
    </w:p>
    <w:sectPr w:rsidR="006207BB" w:rsidRPr="009A4B5B" w:rsidSect="00FD78BA">
      <w:pgSz w:w="11906" w:h="16838"/>
      <w:pgMar w:top="426" w:right="850" w:bottom="1134" w:left="1276" w:header="0" w:footer="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D20"/>
    <w:multiLevelType w:val="multilevel"/>
    <w:tmpl w:val="C2F4C6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A3950"/>
    <w:multiLevelType w:val="multilevel"/>
    <w:tmpl w:val="E5A0CD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DC6844"/>
    <w:multiLevelType w:val="multilevel"/>
    <w:tmpl w:val="6AE2F678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BB"/>
    <w:rsid w:val="006207BB"/>
    <w:rsid w:val="006D2E77"/>
    <w:rsid w:val="009A4B5B"/>
    <w:rsid w:val="00EB5640"/>
    <w:rsid w:val="00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71B0"/>
  <w15:docId w15:val="{54B4CAC0-E376-436E-B220-D21B9FE7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basedOn w:val="a"/>
    <w:qFormat/>
    <w:pPr>
      <w:jc w:val="both"/>
    </w:pPr>
    <w:rPr>
      <w:rFonts w:ascii="Calibri" w:eastAsia="Calibri" w:hAnsi="Calibri"/>
      <w:sz w:val="20"/>
      <w:szCs w:val="20"/>
    </w:rPr>
  </w:style>
  <w:style w:type="paragraph" w:customStyle="1" w:styleId="1">
    <w:name w:val="Основной текст1"/>
    <w:basedOn w:val="a"/>
    <w:qFormat/>
    <w:pPr>
      <w:shd w:val="clear" w:color="auto" w:fill="FFFFFF"/>
      <w:spacing w:after="260"/>
    </w:pPr>
    <w:rPr>
      <w:sz w:val="28"/>
      <w:szCs w:val="28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line="321" w:lineRule="auto"/>
    </w:pPr>
    <w:rPr>
      <w:rFonts w:ascii="Arial" w:eastAsia="Arial" w:hAnsi="Arial" w:cs="Arial"/>
      <w:sz w:val="12"/>
      <w:szCs w:val="12"/>
    </w:rPr>
  </w:style>
  <w:style w:type="numbering" w:customStyle="1" w:styleId="a9">
    <w:name w:val="Без списка"/>
    <w:uiPriority w:val="99"/>
    <w:semiHidden/>
    <w:unhideWhenUsed/>
    <w:qFormat/>
  </w:style>
  <w:style w:type="paragraph" w:styleId="aa">
    <w:name w:val="Balloon Text"/>
    <w:basedOn w:val="a"/>
    <w:link w:val="ab"/>
    <w:uiPriority w:val="99"/>
    <w:semiHidden/>
    <w:unhideWhenUsed/>
    <w:rsid w:val="006D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2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Ведущий Бухгалтер</cp:lastModifiedBy>
  <cp:revision>7</cp:revision>
  <cp:lastPrinted>2024-10-21T11:02:00Z</cp:lastPrinted>
  <dcterms:created xsi:type="dcterms:W3CDTF">2024-01-22T09:52:00Z</dcterms:created>
  <dcterms:modified xsi:type="dcterms:W3CDTF">2024-10-21T11:03:00Z</dcterms:modified>
  <dc:language>ru-RU</dc:language>
</cp:coreProperties>
</file>