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2" w:rsidRPr="00F80832" w:rsidRDefault="00F80832" w:rsidP="00F80832">
      <w:pPr>
        <w:jc w:val="center"/>
        <w:rPr>
          <w:rFonts w:ascii="Times New Roman" w:hAnsi="Times New Roman" w:cs="Times New Roman"/>
        </w:rPr>
      </w:pPr>
      <w:r w:rsidRPr="00F80832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F80832" w:rsidRPr="00F80832" w:rsidRDefault="00F80832" w:rsidP="00F80832">
      <w:pPr>
        <w:spacing w:after="680"/>
        <w:jc w:val="center"/>
        <w:rPr>
          <w:rFonts w:ascii="Times New Roman" w:hAnsi="Times New Roman" w:cs="Times New Roman"/>
          <w:color w:val="00000A"/>
          <w:kern w:val="3"/>
        </w:rPr>
      </w:pPr>
      <w:r w:rsidRPr="00F80832">
        <w:rPr>
          <w:rFonts w:ascii="Times New Roman" w:hAnsi="Times New Roman" w:cs="Times New Roman"/>
          <w:b/>
          <w:bCs/>
        </w:rPr>
        <w:t>«</w:t>
      </w:r>
      <w:proofErr w:type="spellStart"/>
      <w:r w:rsidRPr="00F80832">
        <w:rPr>
          <w:rFonts w:ascii="Times New Roman" w:hAnsi="Times New Roman" w:cs="Times New Roman"/>
          <w:b/>
          <w:bCs/>
        </w:rPr>
        <w:t>Кротовская</w:t>
      </w:r>
      <w:proofErr w:type="spellEnd"/>
      <w:r w:rsidRPr="00F80832">
        <w:rPr>
          <w:rFonts w:ascii="Times New Roman" w:hAnsi="Times New Roman" w:cs="Times New Roman"/>
          <w:b/>
          <w:bCs/>
        </w:rPr>
        <w:t xml:space="preserve"> средняя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8"/>
        <w:gridCol w:w="4397"/>
      </w:tblGrid>
      <w:tr w:rsidR="00F80832" w:rsidRPr="00F80832" w:rsidTr="00F80832">
        <w:trPr>
          <w:trHeight w:val="737"/>
        </w:trPr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Pr="00F80832" w:rsidRDefault="00F80832">
            <w:pPr>
              <w:rPr>
                <w:rFonts w:ascii="Times New Roman" w:hAnsi="Times New Roman" w:cs="Times New Roman"/>
              </w:rPr>
            </w:pPr>
            <w:r w:rsidRPr="00F80832">
              <w:rPr>
                <w:rFonts w:ascii="Times New Roman" w:hAnsi="Times New Roman" w:cs="Times New Roman"/>
              </w:rPr>
              <w:t>Рассмотрено на заседании ШМО естественно-математического цикла и рекомендовано к утверждению</w:t>
            </w:r>
          </w:p>
          <w:p w:rsidR="00F80832" w:rsidRPr="00F80832" w:rsidRDefault="00F8083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F80832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F80832">
              <w:rPr>
                <w:sz w:val="24"/>
                <w:szCs w:val="24"/>
              </w:rPr>
              <w:t>ШМО:_</w:t>
            </w:r>
            <w:proofErr w:type="gramEnd"/>
            <w:r w:rsidRPr="00F80832">
              <w:rPr>
                <w:sz w:val="24"/>
                <w:szCs w:val="24"/>
              </w:rPr>
              <w:t xml:space="preserve">__________________________ / Мельникова Н.В../ </w:t>
            </w:r>
          </w:p>
          <w:p w:rsidR="00F80832" w:rsidRPr="00F80832" w:rsidRDefault="00F8083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F80832">
              <w:rPr>
                <w:sz w:val="24"/>
                <w:szCs w:val="24"/>
              </w:rPr>
              <w:t>Протокол № 1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Pr="00F80832" w:rsidRDefault="00F8083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F80832">
              <w:rPr>
                <w:sz w:val="24"/>
                <w:szCs w:val="24"/>
              </w:rPr>
              <w:t>Утверждаю ___________________________</w:t>
            </w:r>
          </w:p>
          <w:p w:rsidR="00F80832" w:rsidRPr="00F80832" w:rsidRDefault="00F8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832">
              <w:rPr>
                <w:rFonts w:ascii="Times New Roman" w:hAnsi="Times New Roman" w:cs="Times New Roman"/>
              </w:rPr>
              <w:t xml:space="preserve"> Директор школы: </w:t>
            </w:r>
            <w:proofErr w:type="spellStart"/>
            <w:r w:rsidRPr="00F80832">
              <w:rPr>
                <w:rFonts w:ascii="Times New Roman" w:hAnsi="Times New Roman" w:cs="Times New Roman"/>
              </w:rPr>
              <w:t>Явкина</w:t>
            </w:r>
            <w:proofErr w:type="spellEnd"/>
            <w:r w:rsidRPr="00F80832">
              <w:rPr>
                <w:rFonts w:ascii="Times New Roman" w:hAnsi="Times New Roman" w:cs="Times New Roman"/>
              </w:rPr>
              <w:t xml:space="preserve"> И.М.</w:t>
            </w:r>
          </w:p>
          <w:p w:rsidR="00F80832" w:rsidRPr="00F80832" w:rsidRDefault="00F80832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F80832">
              <w:rPr>
                <w:sz w:val="24"/>
                <w:szCs w:val="24"/>
              </w:rPr>
              <w:t>Приказ № 185 от «30» августа 2023 г.</w:t>
            </w:r>
          </w:p>
        </w:tc>
      </w:tr>
    </w:tbl>
    <w:p w:rsidR="00F80832" w:rsidRPr="00F80832" w:rsidRDefault="00F80832" w:rsidP="00F80832">
      <w:pPr>
        <w:jc w:val="center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bidi="ru-RU"/>
        </w:rPr>
      </w:pPr>
    </w:p>
    <w:p w:rsidR="00F80832" w:rsidRPr="00F80832" w:rsidRDefault="00F80832" w:rsidP="00F8083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F80832" w:rsidRPr="00F80832" w:rsidRDefault="00F80832" w:rsidP="00F80832">
      <w:pPr>
        <w:jc w:val="center"/>
        <w:rPr>
          <w:rFonts w:ascii="Times New Roman" w:hAnsi="Times New Roman" w:cs="Times New Roman"/>
          <w:b/>
        </w:rPr>
      </w:pPr>
    </w:p>
    <w:p w:rsidR="00F80832" w:rsidRPr="00F80832" w:rsidRDefault="00F80832" w:rsidP="00F80832">
      <w:pPr>
        <w:jc w:val="center"/>
        <w:rPr>
          <w:rFonts w:ascii="Times New Roman" w:hAnsi="Times New Roman" w:cs="Times New Roman"/>
          <w:b/>
        </w:rPr>
      </w:pPr>
    </w:p>
    <w:p w:rsidR="00F80832" w:rsidRPr="00F80832" w:rsidRDefault="00F80832" w:rsidP="00F80832">
      <w:pPr>
        <w:jc w:val="center"/>
        <w:rPr>
          <w:rFonts w:ascii="Times New Roman" w:hAnsi="Times New Roman" w:cs="Times New Roman"/>
          <w:b/>
          <w:u w:val="single"/>
        </w:rPr>
      </w:pPr>
      <w:r w:rsidRPr="00F80832">
        <w:rPr>
          <w:rFonts w:ascii="Times New Roman" w:hAnsi="Times New Roman" w:cs="Times New Roman"/>
          <w:b/>
        </w:rPr>
        <w:t>Рабочая программа по родной (русской) литературе</w:t>
      </w:r>
    </w:p>
    <w:p w:rsidR="00F80832" w:rsidRPr="00F80832" w:rsidRDefault="00F80832" w:rsidP="00F80832">
      <w:pPr>
        <w:rPr>
          <w:rFonts w:ascii="Times New Roman" w:hAnsi="Times New Roman" w:cs="Times New Roman"/>
          <w:b/>
          <w:u w:val="single"/>
        </w:rPr>
      </w:pPr>
      <w:r w:rsidRPr="00F80832">
        <w:rPr>
          <w:rFonts w:ascii="Times New Roman" w:hAnsi="Times New Roman" w:cs="Times New Roman"/>
        </w:rPr>
        <w:t xml:space="preserve">Уровень общего образования: </w:t>
      </w:r>
      <w:proofErr w:type="gramStart"/>
      <w:r w:rsidRPr="00F80832">
        <w:rPr>
          <w:rFonts w:ascii="Times New Roman" w:hAnsi="Times New Roman" w:cs="Times New Roman"/>
          <w:b/>
          <w:u w:val="single"/>
        </w:rPr>
        <w:t>основное  общее</w:t>
      </w:r>
      <w:proofErr w:type="gramEnd"/>
      <w:r w:rsidRPr="00F80832">
        <w:rPr>
          <w:rFonts w:ascii="Times New Roman" w:hAnsi="Times New Roman" w:cs="Times New Roman"/>
          <w:b/>
          <w:u w:val="single"/>
        </w:rPr>
        <w:t xml:space="preserve"> :  8 класс.</w:t>
      </w:r>
    </w:p>
    <w:p w:rsidR="00F80832" w:rsidRPr="00F80832" w:rsidRDefault="00F80832" w:rsidP="00F80832">
      <w:pPr>
        <w:rPr>
          <w:rFonts w:ascii="Times New Roman" w:hAnsi="Times New Roman" w:cs="Times New Roman"/>
          <w:sz w:val="24"/>
          <w:szCs w:val="24"/>
        </w:rPr>
      </w:pPr>
      <w:r w:rsidRPr="00F80832">
        <w:rPr>
          <w:rFonts w:ascii="Times New Roman" w:hAnsi="Times New Roman" w:cs="Times New Roman"/>
        </w:rPr>
        <w:t xml:space="preserve">На изучение курса «Родная (русская) литература» в 8 классе в учебном плане отводится 34 часа </w:t>
      </w:r>
      <w:r w:rsidRPr="00F80832">
        <w:rPr>
          <w:rFonts w:ascii="Times New Roman" w:hAnsi="Times New Roman" w:cs="Times New Roman"/>
          <w:sz w:val="24"/>
          <w:szCs w:val="24"/>
        </w:rPr>
        <w:t>(по 1 учебному часу в неделю).</w:t>
      </w:r>
    </w:p>
    <w:p w:rsidR="00F80832" w:rsidRPr="00F80832" w:rsidRDefault="00F80832" w:rsidP="00F80832">
      <w:pPr>
        <w:rPr>
          <w:rFonts w:ascii="Times New Roman" w:hAnsi="Times New Roman" w:cs="Times New Roman"/>
        </w:rPr>
      </w:pPr>
      <w:r w:rsidRPr="00F80832">
        <w:rPr>
          <w:rFonts w:ascii="Times New Roman" w:hAnsi="Times New Roman" w:cs="Times New Roman"/>
        </w:rPr>
        <w:t xml:space="preserve">Составитель: учитель русского языка и литературы </w:t>
      </w:r>
      <w:proofErr w:type="spellStart"/>
      <w:r w:rsidRPr="00F80832">
        <w:rPr>
          <w:rFonts w:ascii="Times New Roman" w:hAnsi="Times New Roman" w:cs="Times New Roman"/>
        </w:rPr>
        <w:t>Ямалеева</w:t>
      </w:r>
      <w:proofErr w:type="spellEnd"/>
      <w:r w:rsidRPr="00F80832">
        <w:rPr>
          <w:rFonts w:ascii="Times New Roman" w:hAnsi="Times New Roman" w:cs="Times New Roman"/>
        </w:rPr>
        <w:t xml:space="preserve"> Д.В.</w:t>
      </w:r>
    </w:p>
    <w:p w:rsidR="00F80832" w:rsidRPr="00F80832" w:rsidRDefault="00F80832" w:rsidP="00F80832">
      <w:pPr>
        <w:rPr>
          <w:rFonts w:ascii="Times New Roman" w:hAnsi="Times New Roman" w:cs="Times New Roman"/>
        </w:rPr>
      </w:pPr>
      <w:r w:rsidRPr="00F80832">
        <w:rPr>
          <w:rFonts w:ascii="Times New Roman" w:hAnsi="Times New Roman" w:cs="Times New Roman"/>
        </w:rPr>
        <w:t>Рабочая программа по учебному предмету «Родная (русская) литература» на 2023-2024 учебный год разработана:</w:t>
      </w:r>
    </w:p>
    <w:p w:rsidR="00F80832" w:rsidRPr="00F80832" w:rsidRDefault="00F80832" w:rsidP="00F80832">
      <w:pPr>
        <w:widowControl w:val="0"/>
        <w:numPr>
          <w:ilvl w:val="0"/>
          <w:numId w:val="15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F80832">
        <w:rPr>
          <w:rFonts w:ascii="Times New Roman" w:hAnsi="Times New Roman" w:cs="Times New Roman"/>
        </w:rPr>
        <w:t>в соответствии с требованиями:</w:t>
      </w:r>
    </w:p>
    <w:p w:rsidR="00F80832" w:rsidRPr="00F80832" w:rsidRDefault="00F80832" w:rsidP="00F80832">
      <w:pPr>
        <w:jc w:val="both"/>
        <w:rPr>
          <w:rFonts w:ascii="Times New Roman" w:hAnsi="Times New Roman" w:cs="Times New Roman"/>
        </w:rPr>
      </w:pPr>
      <w:r w:rsidRPr="00F80832">
        <w:rPr>
          <w:rFonts w:ascii="Times New Roman" w:hAnsi="Times New Roman" w:cs="Times New Roman"/>
        </w:rPr>
        <w:t>1.Приказ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образования» (зарегистрировано в Минюсте России 1 февраля 2011 г. N 19644);</w:t>
      </w:r>
    </w:p>
    <w:p w:rsidR="00F80832" w:rsidRPr="00F80832" w:rsidRDefault="00F80832" w:rsidP="00F80832">
      <w:pPr>
        <w:jc w:val="both"/>
        <w:rPr>
          <w:rFonts w:ascii="Times New Roman" w:hAnsi="Times New Roman" w:cs="Times New Roman"/>
          <w:color w:val="000000"/>
        </w:rPr>
      </w:pPr>
      <w:r w:rsidRPr="00F80832">
        <w:rPr>
          <w:rFonts w:ascii="Times New Roman" w:hAnsi="Times New Roman" w:cs="Times New Roman"/>
        </w:rPr>
        <w:t>2.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12.07.2023);</w:t>
      </w:r>
    </w:p>
    <w:p w:rsidR="00F80832" w:rsidRPr="00F80832" w:rsidRDefault="00F80832" w:rsidP="00F80832">
      <w:pPr>
        <w:pStyle w:val="a4"/>
        <w:numPr>
          <w:ilvl w:val="0"/>
          <w:numId w:val="15"/>
        </w:numPr>
        <w:spacing w:after="180"/>
        <w:rPr>
          <w:rFonts w:ascii="Times New Roman" w:hAnsi="Times New Roman"/>
          <w:sz w:val="24"/>
          <w:szCs w:val="24"/>
        </w:rPr>
      </w:pPr>
      <w:r w:rsidRPr="00F80832">
        <w:rPr>
          <w:rFonts w:ascii="Times New Roman" w:hAnsi="Times New Roman"/>
          <w:color w:val="000000"/>
        </w:rPr>
        <w:t>на основе примерной программы по учебному предмету «Родная (русская) литература» для образовательных организаций, реализующих программы основного общего образования.</w:t>
      </w:r>
    </w:p>
    <w:p w:rsidR="001D19C7" w:rsidRPr="00F80832" w:rsidRDefault="00F80832" w:rsidP="00F80832">
      <w:pPr>
        <w:spacing w:after="180"/>
        <w:ind w:left="360"/>
        <w:rPr>
          <w:rFonts w:ascii="Times New Roman" w:hAnsi="Times New Roman" w:cs="Times New Roman"/>
          <w:sz w:val="24"/>
          <w:szCs w:val="24"/>
        </w:rPr>
      </w:pPr>
      <w:r w:rsidRPr="00F80832">
        <w:rPr>
          <w:rFonts w:ascii="Times New Roman" w:hAnsi="Times New Roman" w:cs="Times New Roman"/>
          <w:color w:val="000000"/>
        </w:rPr>
        <w:t xml:space="preserve"> </w:t>
      </w:r>
      <w:r w:rsidRPr="00F80832">
        <w:rPr>
          <w:rFonts w:ascii="Times New Roman" w:hAnsi="Times New Roman" w:cs="Times New Roman"/>
        </w:rPr>
        <w:t>Рабочая программа ориент</w:t>
      </w:r>
      <w:r>
        <w:rPr>
          <w:rFonts w:ascii="Times New Roman" w:hAnsi="Times New Roman" w:cs="Times New Roman"/>
        </w:rPr>
        <w:t>ирована на у</w:t>
      </w:r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чебник «Родная л</w:t>
      </w:r>
      <w:r w:rsidR="001D19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итература» 8 класс </w:t>
      </w:r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 редакцией Александровой О.М., Аристовой М. А., Беляевой Н. В., </w:t>
      </w:r>
      <w:proofErr w:type="spellStart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Добротиной</w:t>
      </w:r>
      <w:proofErr w:type="spellEnd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И.Н., </w:t>
      </w:r>
      <w:proofErr w:type="spellStart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Критаровой</w:t>
      </w:r>
      <w:proofErr w:type="spellEnd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Ж.Н., </w:t>
      </w:r>
      <w:proofErr w:type="spellStart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Мухаметшиной</w:t>
      </w:r>
      <w:proofErr w:type="spellEnd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Р.Ф. издательство «</w:t>
      </w:r>
      <w:proofErr w:type="spellStart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Провещение</w:t>
      </w:r>
      <w:proofErr w:type="spellEnd"/>
      <w:r w:rsidR="001D19C7"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» 2021г.</w:t>
      </w: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80832" w:rsidRDefault="00F80832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 «Родная (русская) литература»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 </w:t>
      </w: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предмета родная (русская) литература являются: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устойчивый познавательный интерес к чтению, к ведению диалога с автором текста;</w:t>
      </w:r>
    </w:p>
    <w:p w:rsidR="001D19C7" w:rsidRPr="009B2AC6" w:rsidRDefault="001D19C7" w:rsidP="001D19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потребность в самовыражении через слово.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1D19C7" w:rsidRPr="009B2AC6" w:rsidRDefault="001D19C7" w:rsidP="001D19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литературу как одну из национально-культурных ценностей русского народа;</w:t>
      </w:r>
    </w:p>
    <w:p w:rsidR="001D19C7" w:rsidRPr="009B2AC6" w:rsidRDefault="001D19C7" w:rsidP="001D19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 относиться к родной литературе;</w:t>
      </w:r>
    </w:p>
    <w:p w:rsidR="001D19C7" w:rsidRPr="009B2AC6" w:rsidRDefault="001D19C7" w:rsidP="001D19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свои и чужие поступки;</w:t>
      </w:r>
    </w:p>
    <w:p w:rsidR="001D19C7" w:rsidRPr="009B2AC6" w:rsidRDefault="001D19C7" w:rsidP="001D19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внимание, желание больше узнать.</w:t>
      </w:r>
    </w:p>
    <w:p w:rsidR="001D19C7" w:rsidRPr="009B2AC6" w:rsidRDefault="001D19C7" w:rsidP="001D19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1D19C7" w:rsidRPr="009B2AC6" w:rsidRDefault="001D19C7" w:rsidP="001D19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B2A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Метапредметными</w:t>
      </w:r>
      <w:proofErr w:type="spellEnd"/>
      <w:r w:rsidRPr="009B2AC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результатами</w:t>
      </w: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 изучения курса родная (русская) литература является формирование УУД.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1D19C7" w:rsidRPr="009B2AC6" w:rsidRDefault="001D19C7" w:rsidP="001D19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:rsidR="001D19C7" w:rsidRPr="009B2AC6" w:rsidRDefault="001D19C7" w:rsidP="001D19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в обсуждении с учителем условия и пути достижения цели;</w:t>
      </w:r>
    </w:p>
    <w:p w:rsidR="001D19C7" w:rsidRPr="009B2AC6" w:rsidRDefault="001D19C7" w:rsidP="001D19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 с учителем составлять план решения учебной проблемы;</w:t>
      </w:r>
    </w:p>
    <w:p w:rsidR="001D19C7" w:rsidRPr="009B2AC6" w:rsidRDefault="001D19C7" w:rsidP="001D19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1D19C7" w:rsidRPr="009B2AC6" w:rsidRDefault="001D19C7" w:rsidP="001D19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</w:t>
      </w:r>
      <w:r w:rsidRPr="009B2A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1D19C7" w:rsidRPr="009B2AC6" w:rsidRDefault="001D19C7" w:rsidP="001D1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планированию пути достижения цели;</w:t>
      </w:r>
    </w:p>
    <w:p w:rsidR="001D19C7" w:rsidRPr="009B2AC6" w:rsidRDefault="001D19C7" w:rsidP="001D1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установлению целевых приоритетов;</w:t>
      </w:r>
    </w:p>
    <w:p w:rsidR="001D19C7" w:rsidRPr="009B2AC6" w:rsidRDefault="001D19C7" w:rsidP="001D19C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1D19C7" w:rsidRPr="009B2AC6" w:rsidRDefault="001D19C7" w:rsidP="001D1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условия выполнения учебной задачи;</w:t>
      </w:r>
    </w:p>
    <w:p w:rsidR="001D19C7" w:rsidRPr="009B2AC6" w:rsidRDefault="001D19C7" w:rsidP="001D19C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смыслового чтения;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 – иллюстрация, таблица, схема);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словарями, справочниками;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анализ и синтез;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1D19C7" w:rsidRPr="009B2AC6" w:rsidRDefault="001D19C7" w:rsidP="001D19C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рассуждения.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художественной литературы; технология продуктивного чтения.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сообщение в устной форме;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художественном тексте ответ на заданный вопрос;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сравнение;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1D19C7" w:rsidRPr="009B2AC6" w:rsidRDefault="001D19C7" w:rsidP="001D19C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обобщать (выводить общее для целого ряда единичных объектов).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1D19C7" w:rsidRPr="009B2AC6" w:rsidRDefault="001D19C7" w:rsidP="001D19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выступать перед аудиторией сверстников с сообщениями.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Учащийся научится:</w:t>
      </w:r>
    </w:p>
    <w:p w:rsidR="001D19C7" w:rsidRPr="009B2AC6" w:rsidRDefault="001D19C7" w:rsidP="001D19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и вырабатывать разные точки зрения;</w:t>
      </w:r>
    </w:p>
    <w:p w:rsidR="001D19C7" w:rsidRPr="009B2AC6" w:rsidRDefault="001D19C7" w:rsidP="001D19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аргументировать свою точку зрения;</w:t>
      </w:r>
    </w:p>
    <w:p w:rsidR="001D19C7" w:rsidRPr="009B2AC6" w:rsidRDefault="001D19C7" w:rsidP="001D19C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вопросы.</w:t>
      </w:r>
    </w:p>
    <w:p w:rsidR="001D19C7" w:rsidRPr="009B2AC6" w:rsidRDefault="001D19C7" w:rsidP="001D19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продуктивно разрешать конфликты на основе </w:t>
      </w:r>
      <w:proofErr w:type="spellStart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учѐта</w:t>
      </w:r>
      <w:proofErr w:type="spellEnd"/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интересов и позиций всех участников, поиска и оценки альтернативных способов разрешения конфликтов;</w:t>
      </w:r>
    </w:p>
    <w:p w:rsidR="001D19C7" w:rsidRPr="009B2AC6" w:rsidRDefault="001D19C7" w:rsidP="001D19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1D19C7" w:rsidRPr="009B2AC6" w:rsidRDefault="001D19C7" w:rsidP="001D19C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Все виды личностных и </w:t>
      </w:r>
      <w:proofErr w:type="spellStart"/>
      <w:r w:rsidRPr="009B2AC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9B2AC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УУД развиваются на протяжении обучения ребенка в 5 – 9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 результаты освоения примерной программы по</w:t>
      </w: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  <w:t xml:space="preserve">учебному предмету «Родная литература (русская)» в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8</w:t>
      </w:r>
      <w:r w:rsidRPr="009B2AC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классе</w:t>
      </w: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1D19C7" w:rsidRPr="001D19C7" w:rsidRDefault="001D19C7" w:rsidP="001D19C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Cs w:val="24"/>
          <w:lang w:eastAsia="ru-RU"/>
        </w:rPr>
      </w:pPr>
      <w:r w:rsidRPr="001D19C7">
        <w:rPr>
          <w:rFonts w:ascii="Symbol" w:hAnsi="Symbol"/>
          <w:color w:val="000000"/>
          <w:sz w:val="24"/>
          <w:szCs w:val="28"/>
        </w:rPr>
        <w:sym w:font="Symbol" w:char="F0B7"/>
      </w:r>
      <w:r w:rsidRPr="001D19C7">
        <w:rPr>
          <w:rFonts w:ascii="Symbol" w:hAnsi="Symbol"/>
          <w:color w:val="000000"/>
          <w:sz w:val="24"/>
          <w:szCs w:val="28"/>
        </w:rPr>
        <w:t>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развитие умения выделять проблематику и понимать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эстетическое своеобразие произведений о легендарных героях земли русской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для развития представлений о нравственных идеалах русского народа;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осмысление ключевых для русского национального сознания культурных 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нравственных смыслов в произведениях о Золотом кольце России и великой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русской реке Волге;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Symbol" w:hAnsi="Symbol"/>
          <w:color w:val="000000"/>
          <w:sz w:val="24"/>
          <w:szCs w:val="28"/>
        </w:rPr>
        <w:sym w:font="Symbol" w:char="F0B7"/>
      </w:r>
      <w:r w:rsidRPr="001D19C7">
        <w:rPr>
          <w:rFonts w:ascii="Symbol" w:hAnsi="Symbol"/>
          <w:color w:val="000000"/>
          <w:sz w:val="24"/>
          <w:szCs w:val="28"/>
        </w:rPr>
        <w:t>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развитие представлений о богатстве русской литературы 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культуры в контексте культур народов России; русские национальные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традиции в произведениях о православном праздновании Троицы и о родстве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душ русских людей;</w:t>
      </w:r>
      <w:r w:rsidRPr="001D19C7">
        <w:rPr>
          <w:sz w:val="20"/>
        </w:rPr>
        <w:br/>
      </w:r>
      <w:r w:rsidRPr="001D19C7">
        <w:rPr>
          <w:rFonts w:ascii="Symbol" w:hAnsi="Symbol"/>
          <w:color w:val="000000"/>
          <w:sz w:val="24"/>
          <w:szCs w:val="28"/>
        </w:rPr>
        <w:sym w:font="Symbol" w:char="F0B7"/>
      </w:r>
      <w:r w:rsidRPr="001D19C7">
        <w:rPr>
          <w:rFonts w:ascii="Symbol" w:hAnsi="Symbol"/>
          <w:color w:val="000000"/>
          <w:sz w:val="24"/>
          <w:szCs w:val="28"/>
        </w:rPr>
        <w:t>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развитие представлений о русском национальном характере в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произведениях о войне; о русском человеке как хранителе национального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сознания; трудной поре взросления; о языке русской поэзии;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Symbol" w:hAnsi="Symbol"/>
          <w:color w:val="000000"/>
          <w:sz w:val="24"/>
          <w:szCs w:val="28"/>
        </w:rPr>
        <w:sym w:font="Symbol" w:char="F0B7"/>
      </w:r>
      <w:r w:rsidRPr="001D19C7">
        <w:rPr>
          <w:rFonts w:ascii="Symbol" w:hAnsi="Symbol"/>
          <w:color w:val="000000"/>
          <w:sz w:val="24"/>
          <w:szCs w:val="28"/>
        </w:rPr>
        <w:t>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развитие умений давать смысловой и идейно-эстетический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анализ фольклорного и литературного текста самостоятельно и воспринимать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художественный текст как послание автора читателю, современнику 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потомку; создавать развернутые историко-культурные комментарии 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собственные тексты интерпретирующего характера в формате анализа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эпизода, ответа на проблемный вопрос; самостоятельно сопоставлять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произведения словесного искусства с произведениями других искусств;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самостоятельно отбирать произведения для внеклассного чтения; развитие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умений самостоятельной проектно-исследовательской деятельности 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оформления ее результатов, навыков работы с разными источниками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информации и овладения основными способами её обработки и презентации.</w:t>
      </w:r>
    </w:p>
    <w:p w:rsidR="001D19C7" w:rsidRPr="001D19C7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Cs w:val="24"/>
          <w:lang w:eastAsia="ru-RU"/>
        </w:rPr>
      </w:pPr>
    </w:p>
    <w:p w:rsidR="001D19C7" w:rsidRPr="009B2AC6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2AC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Содержание учебного предмета «Родная литература (русская)»</w:t>
      </w:r>
    </w:p>
    <w:p w:rsidR="001D19C7" w:rsidRDefault="001D19C7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8 КЛАСС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РАЗ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ДЕЛ 1. РОССИЯ – РОДИНА МОЯ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Преданья старины глубокой </w:t>
      </w:r>
      <w:r w:rsidRPr="001D19C7">
        <w:rPr>
          <w:b/>
          <w:bCs/>
          <w:color w:val="000000"/>
          <w:sz w:val="24"/>
          <w:szCs w:val="28"/>
          <w:u w:val="single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Легендарный герой земли русской Иван Сусанин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С. Н. Марков.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«Сусанин».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О. А. Ильина.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«Во время грозного и злого поединка…»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П. Н. Полевой.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«Избранник Божий» (главы из романа).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Города земли русской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По Золотому кольцу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lastRenderedPageBreak/>
        <w:t xml:space="preserve">Ф. К. Сологуб.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«Сквозь туман едва заметный…»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М.А. Кузмин.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«Я знаю вас не понаслышке…»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И. И. Кобзев.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«Поездка в Суздаль».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В. А. Степанов.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«Золотое кольцо».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Родные просторы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Волга – русская река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«Уж ты, Волга-река, Волга-матушка!..» (русская народная песня).</w:t>
      </w:r>
      <w:r w:rsidRPr="001D19C7">
        <w:rPr>
          <w:sz w:val="20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Н. А. Некрасов.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«Люблю я краткой той поры…» (из поэмы «Горе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старого Наума»).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В. С. Высоцкий.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«Песня о Волге».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В. В. Розанов.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«Русский Нил» (фрагмент).</w:t>
      </w:r>
      <w:r w:rsidRPr="001D19C7">
        <w:rPr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РАЗДЕЛ 2. РУССКИЕ ТРАДИЦИИ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Праздники русского мира</w:t>
      </w:r>
      <w:r w:rsidRPr="001D19C7">
        <w:rPr>
          <w:b/>
          <w:bCs/>
          <w:color w:val="000000"/>
          <w:sz w:val="24"/>
          <w:szCs w:val="28"/>
          <w:u w:val="single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Троица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И. А. Бунин.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«Троица».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С. А. Есенин.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«Троицыно утро, утренний канон…»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Н. И. </w:t>
      </w:r>
      <w:proofErr w:type="spellStart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Рыленков</w:t>
      </w:r>
      <w:proofErr w:type="spellEnd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«Возможно ль высказать без слов…»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И. А. Новиков.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«Троицкая кукушка».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Тепло родного дома </w:t>
      </w:r>
      <w:r w:rsidRPr="001D19C7">
        <w:rPr>
          <w:b/>
          <w:bCs/>
          <w:color w:val="000000"/>
          <w:sz w:val="24"/>
          <w:szCs w:val="28"/>
          <w:u w:val="single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Родство душ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Ф. А. Абрамов.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«Валенки».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Т. В. Михеева.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«Не предавай меня!» (главы из повести).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А. В. </w:t>
      </w:r>
      <w:proofErr w:type="spellStart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Жвалевский</w:t>
      </w:r>
      <w:proofErr w:type="spellEnd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, Е. Б. Пастернак.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«Радость жизни».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РАЗДЕЛ 3. РУССК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ИЙ ХАРАКТЕР – РУССКАЯ ДУША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Не до ордена – была бы Родина </w:t>
      </w:r>
      <w:r w:rsidRPr="001D19C7">
        <w:rPr>
          <w:b/>
          <w:bCs/>
          <w:color w:val="000000"/>
          <w:sz w:val="24"/>
          <w:szCs w:val="28"/>
          <w:u w:val="single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Дети на войне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Э. Н. </w:t>
      </w:r>
      <w:proofErr w:type="spellStart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Веркин</w:t>
      </w:r>
      <w:proofErr w:type="spellEnd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«Облачный полк» (главы).</w:t>
      </w:r>
      <w:r w:rsidRPr="001D19C7">
        <w:rPr>
          <w:color w:val="000000"/>
          <w:sz w:val="24"/>
          <w:szCs w:val="28"/>
        </w:rPr>
        <w:br/>
      </w:r>
      <w:r w:rsidRPr="000D751E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Загадки русской души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Сеятель твой и хранитель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И. С. Тургенев.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«Сфинкс».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Ф. М. Достоевский.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«Мужик Марей».</w:t>
      </w:r>
      <w:r w:rsidRPr="001D19C7">
        <w:rPr>
          <w:color w:val="000000"/>
          <w:sz w:val="24"/>
          <w:szCs w:val="28"/>
        </w:rPr>
        <w:br/>
      </w:r>
      <w:r w:rsidRPr="000D751E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О ваших ровесниках</w:t>
      </w:r>
      <w:r w:rsidRPr="000D751E">
        <w:rPr>
          <w:sz w:val="20"/>
          <w:u w:val="single"/>
        </w:rPr>
        <w:br/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Пора взросления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Б. Л. Васильев.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«Завтра была война» (главы).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Г. Н. Щербакова.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«Вам и не снилось» (главы)</w:t>
      </w:r>
      <w:r w:rsidRPr="001D19C7">
        <w:rPr>
          <w:color w:val="000000"/>
          <w:sz w:val="24"/>
          <w:szCs w:val="28"/>
        </w:rPr>
        <w:br/>
      </w:r>
      <w:r w:rsidRPr="000D751E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Лишь слову жизнь дана </w:t>
      </w:r>
      <w:r w:rsidRPr="000D751E">
        <w:rPr>
          <w:b/>
          <w:bCs/>
          <w:color w:val="000000"/>
          <w:sz w:val="24"/>
          <w:szCs w:val="28"/>
          <w:u w:val="single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Язык поэзии</w:t>
      </w:r>
      <w:r w:rsidRPr="001D19C7">
        <w:rPr>
          <w:b/>
          <w:bCs/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Дон </w:t>
      </w:r>
      <w:proofErr w:type="spellStart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Аминадо</w:t>
      </w:r>
      <w:proofErr w:type="spellEnd"/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. 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«Наука стихосложения».</w:t>
      </w:r>
      <w:r w:rsidRPr="001D19C7">
        <w:rPr>
          <w:color w:val="000000"/>
          <w:sz w:val="24"/>
          <w:szCs w:val="28"/>
        </w:rPr>
        <w:br/>
      </w:r>
      <w:r w:rsidRPr="001D19C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И. Ф. Анненский. «</w:t>
      </w:r>
      <w:r w:rsidRPr="001D19C7">
        <w:rPr>
          <w:rFonts w:ascii="Times New Roman" w:hAnsi="Times New Roman" w:cs="Times New Roman"/>
          <w:color w:val="000000"/>
          <w:sz w:val="24"/>
          <w:szCs w:val="28"/>
        </w:rPr>
        <w:t>Третий мучительный сонет».</w:t>
      </w:r>
      <w:r w:rsidRPr="001D19C7">
        <w:rPr>
          <w:color w:val="000000"/>
          <w:sz w:val="24"/>
          <w:szCs w:val="28"/>
        </w:rPr>
        <w:br/>
      </w:r>
    </w:p>
    <w:p w:rsidR="001D19C7" w:rsidRPr="00E2185B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Тематическое </w:t>
      </w:r>
      <w:r w:rsidRPr="00E218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планиро</w:t>
      </w:r>
      <w:r w:rsidR="00F808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вание</w:t>
      </w:r>
    </w:p>
    <w:p w:rsidR="001D19C7" w:rsidRPr="00E2185B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916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848"/>
        <w:gridCol w:w="3121"/>
        <w:gridCol w:w="852"/>
        <w:gridCol w:w="566"/>
        <w:gridCol w:w="1559"/>
        <w:gridCol w:w="1276"/>
        <w:gridCol w:w="2835"/>
      </w:tblGrid>
      <w:tr w:rsidR="00F80832" w:rsidRPr="00E2185B" w:rsidTr="003147AF">
        <w:trPr>
          <w:trHeight w:val="510"/>
        </w:trPr>
        <w:tc>
          <w:tcPr>
            <w:tcW w:w="383" w:type="pct"/>
            <w:vMerge w:val="restart"/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2185B"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1411" w:type="pct"/>
            <w:vMerge w:val="restart"/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Название раздела/Темы</w:t>
            </w:r>
          </w:p>
          <w:p w:rsidR="00F80832" w:rsidRPr="00E2185B" w:rsidRDefault="00F80832" w:rsidP="00F80832">
            <w:pPr>
              <w:spacing w:line="276" w:lineRule="auto"/>
              <w:jc w:val="both"/>
              <w:rPr>
                <w:rFonts w:eastAsia="Calibri"/>
                <w:b/>
                <w:bCs/>
                <w:lang w:eastAsia="ru-RU"/>
              </w:rPr>
            </w:pPr>
            <w:r w:rsidRPr="00E2185B">
              <w:rPr>
                <w:rFonts w:eastAsia="Calibri"/>
                <w:bCs/>
                <w:lang w:eastAsia="ru-RU"/>
              </w:rPr>
              <w:t xml:space="preserve"> </w:t>
            </w:r>
          </w:p>
        </w:tc>
        <w:tc>
          <w:tcPr>
            <w:tcW w:w="1923" w:type="pct"/>
            <w:gridSpan w:val="4"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E2185B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282" w:type="pct"/>
            <w:vMerge w:val="restart"/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Учет РП воспитания</w:t>
            </w:r>
          </w:p>
        </w:tc>
      </w:tr>
      <w:tr w:rsidR="00F80832" w:rsidRPr="00E2185B" w:rsidTr="003147AF">
        <w:trPr>
          <w:trHeight w:val="510"/>
        </w:trPr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1" w:type="pct"/>
            <w:vMerge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both"/>
              <w:rPr>
                <w:rFonts w:eastAsia="Calibri"/>
                <w:bCs/>
                <w:iCs/>
                <w:lang w:eastAsia="ru-RU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к/р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Развитие речи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F80832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Проект.</w:t>
            </w:r>
          </w:p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работы</w:t>
            </w:r>
          </w:p>
        </w:tc>
        <w:tc>
          <w:tcPr>
            <w:tcW w:w="1282" w:type="pct"/>
            <w:vMerge/>
            <w:tcBorders>
              <w:bottom w:val="single" w:sz="4" w:space="0" w:color="auto"/>
            </w:tcBorders>
          </w:tcPr>
          <w:p w:rsidR="00F80832" w:rsidRPr="00E2185B" w:rsidRDefault="00F80832" w:rsidP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3147AF" w:rsidRPr="003147AF" w:rsidTr="003147AF">
        <w:trPr>
          <w:trHeight w:val="304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 xml:space="preserve"> РОССИЯ — РОДИНА МОЯ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>12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304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>
              <w:t>1.1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Преданья старины глубокой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3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</w:tr>
      <w:tr w:rsidR="003147AF" w:rsidRPr="003147AF" w:rsidTr="003147AF">
        <w:trPr>
          <w:trHeight w:val="281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>
              <w:t>1.2.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 xml:space="preserve">Города земли русской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4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259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>
              <w:lastRenderedPageBreak/>
              <w:t>1.3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Родные просторы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5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308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 xml:space="preserve">РУССКИЕ ТРАДИЦИИ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>11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308"/>
        </w:trPr>
        <w:tc>
          <w:tcPr>
            <w:tcW w:w="38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>
              <w:t>2.1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Праздники русского мира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>
            <w:r w:rsidRPr="003147AF">
              <w:t>4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341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r>
              <w:t>2.2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Тепло родного дома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7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159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 xml:space="preserve"> РУССКИЙ ХАРАКТЕР – РУССКАЯ ДУША 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  <w:r w:rsidRPr="003147AF">
              <w:rPr>
                <w:b/>
              </w:rPr>
              <w:t>10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>
            <w:pPr>
              <w:rPr>
                <w:b/>
              </w:rPr>
            </w:pPr>
          </w:p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143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r>
              <w:t>3.1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Не до ордена – была бы Родина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2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143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r>
              <w:t>3.2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Загадки русской души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2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298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r>
              <w:t>3.3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О ваших ровесниках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4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90"/>
        </w:trPr>
        <w:tc>
          <w:tcPr>
            <w:tcW w:w="383" w:type="pct"/>
            <w:shd w:val="clear" w:color="auto" w:fill="FFFFFF" w:themeFill="background1"/>
          </w:tcPr>
          <w:p w:rsidR="003147AF" w:rsidRPr="003147AF" w:rsidRDefault="003147AF" w:rsidP="003147AF">
            <w:r>
              <w:t>3.4</w:t>
            </w:r>
          </w:p>
        </w:tc>
        <w:tc>
          <w:tcPr>
            <w:tcW w:w="1411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Лишь слову жизнь дана</w:t>
            </w:r>
          </w:p>
        </w:tc>
        <w:tc>
          <w:tcPr>
            <w:tcW w:w="385" w:type="pct"/>
            <w:shd w:val="clear" w:color="auto" w:fill="FFFFFF" w:themeFill="background1"/>
          </w:tcPr>
          <w:p w:rsidR="003147AF" w:rsidRPr="003147AF" w:rsidRDefault="003147AF" w:rsidP="003147AF">
            <w:r w:rsidRPr="003147AF">
              <w:t>2</w:t>
            </w:r>
          </w:p>
        </w:tc>
        <w:tc>
          <w:tcPr>
            <w:tcW w:w="256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705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577" w:type="pct"/>
            <w:shd w:val="clear" w:color="auto" w:fill="FFFFFF" w:themeFill="background1"/>
          </w:tcPr>
          <w:p w:rsidR="003147AF" w:rsidRPr="003147AF" w:rsidRDefault="003147AF" w:rsidP="003147AF"/>
        </w:tc>
        <w:tc>
          <w:tcPr>
            <w:tcW w:w="1282" w:type="pct"/>
            <w:shd w:val="clear" w:color="auto" w:fill="FFFFFF" w:themeFill="background1"/>
          </w:tcPr>
          <w:p w:rsidR="003147AF" w:rsidRDefault="003147AF" w:rsidP="003147AF">
            <w:r w:rsidRPr="00A94520"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510"/>
        </w:trPr>
        <w:tc>
          <w:tcPr>
            <w:tcW w:w="383" w:type="pct"/>
          </w:tcPr>
          <w:p w:rsidR="003147AF" w:rsidRP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1411" w:type="pct"/>
          </w:tcPr>
          <w:p w:rsidR="003147AF" w:rsidRPr="003147AF" w:rsidRDefault="003147AF" w:rsidP="00FB1EB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Итоговая </w:t>
            </w:r>
            <w:r w:rsidRPr="00314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по итогам изучения раздела.</w:t>
            </w:r>
          </w:p>
        </w:tc>
        <w:tc>
          <w:tcPr>
            <w:tcW w:w="385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56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05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77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82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b/>
              </w:rPr>
              <w:t>Модуль «Школьный урок»</w:t>
            </w:r>
          </w:p>
        </w:tc>
      </w:tr>
      <w:tr w:rsidR="003147AF" w:rsidRPr="003147AF" w:rsidTr="003147AF">
        <w:trPr>
          <w:trHeight w:val="510"/>
        </w:trPr>
        <w:tc>
          <w:tcPr>
            <w:tcW w:w="383" w:type="pct"/>
          </w:tcPr>
          <w:p w:rsid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1" w:type="pct"/>
          </w:tcPr>
          <w:p w:rsidR="003147AF" w:rsidRDefault="003147AF" w:rsidP="00FB1EB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385" w:type="pct"/>
          </w:tcPr>
          <w:p w:rsid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56" w:type="pct"/>
          </w:tcPr>
          <w:p w:rsid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5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77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82" w:type="pct"/>
          </w:tcPr>
          <w:p w:rsidR="003147AF" w:rsidRPr="003147AF" w:rsidRDefault="003147AF" w:rsidP="00307809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3147AF" w:rsidRPr="003147AF" w:rsidTr="003147AF">
        <w:trPr>
          <w:trHeight w:val="170"/>
        </w:trPr>
        <w:tc>
          <w:tcPr>
            <w:tcW w:w="383" w:type="pct"/>
          </w:tcPr>
          <w:p w:rsid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1" w:type="pct"/>
          </w:tcPr>
          <w:p w:rsidR="003147AF" w:rsidRDefault="003147AF" w:rsidP="003147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85" w:type="pct"/>
          </w:tcPr>
          <w:p w:rsid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256" w:type="pct"/>
          </w:tcPr>
          <w:p w:rsid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05" w:type="pct"/>
          </w:tcPr>
          <w:p w:rsidR="003147AF" w:rsidRP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577" w:type="pct"/>
          </w:tcPr>
          <w:p w:rsidR="003147AF" w:rsidRP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282" w:type="pct"/>
          </w:tcPr>
          <w:p w:rsidR="003147AF" w:rsidRPr="003147AF" w:rsidRDefault="003147AF" w:rsidP="003147AF">
            <w:pPr>
              <w:spacing w:after="200" w:line="276" w:lineRule="auto"/>
              <w:rPr>
                <w:rFonts w:eastAsia="Times New Roman"/>
                <w:b/>
                <w:lang w:eastAsia="ru-RU"/>
              </w:rPr>
            </w:pPr>
          </w:p>
        </w:tc>
      </w:tr>
    </w:tbl>
    <w:p w:rsidR="001D19C7" w:rsidRPr="00E2185B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D19C7" w:rsidRPr="00E2185B" w:rsidRDefault="001D19C7" w:rsidP="001D19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D19C7" w:rsidRDefault="001D19C7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1D19C7" w:rsidRDefault="001D19C7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tbl>
      <w:tblPr>
        <w:tblStyle w:val="a3"/>
        <w:tblW w:w="5800" w:type="pct"/>
        <w:tblInd w:w="-1139" w:type="dxa"/>
        <w:tblLook w:val="04A0" w:firstRow="1" w:lastRow="0" w:firstColumn="1" w:lastColumn="0" w:noHBand="0" w:noVBand="1"/>
      </w:tblPr>
      <w:tblGrid>
        <w:gridCol w:w="991"/>
        <w:gridCol w:w="5535"/>
        <w:gridCol w:w="1322"/>
        <w:gridCol w:w="1563"/>
        <w:gridCol w:w="1429"/>
      </w:tblGrid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 п/п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Тема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Дата проведения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both"/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по плану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по факту</w:t>
            </w:r>
          </w:p>
        </w:tc>
      </w:tr>
      <w:tr w:rsidR="00F80832" w:rsidTr="00F80832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Раздел 1. РОССИЯ — РОДИНА МОЯ</w:t>
            </w:r>
          </w:p>
        </w:tc>
      </w:tr>
      <w:tr w:rsidR="00F80832" w:rsidTr="00F80832">
        <w:trPr>
          <w:trHeight w:val="3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Преданья старины глубокой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Легендарный герой земли русской Иван Сусанин.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С. Н. Марков.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«Сусанин».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О. А. Ильина.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«Во время грозного и злого поединка…»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П. Н. Полевой.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«Избранник Божий» (главы из романа).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 xml:space="preserve">Города земли русской </w:t>
            </w:r>
          </w:p>
        </w:tc>
      </w:tr>
      <w:tr w:rsidR="00F80832" w:rsidTr="00F80832">
        <w:trPr>
          <w:trHeight w:val="67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Золотому кольцу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Ф. К. Сологуб.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«Сквозь туман едва заметный…».</w:t>
            </w:r>
            <w:r>
              <w:rPr>
                <w:color w:val="000000"/>
                <w:sz w:val="24"/>
                <w:szCs w:val="28"/>
              </w:rPr>
              <w:br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305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М.А. Кузмин.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«Я знаю вас не понаслышке…»</w:t>
            </w:r>
            <w:r>
              <w:rPr>
                <w:color w:val="000000"/>
                <w:sz w:val="24"/>
                <w:szCs w:val="28"/>
              </w:rPr>
              <w:br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457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И. И. Кобзев.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«Поездка в Суздаль».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7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В. А. Степанов.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«Золотое кольцо».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Родные просторы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Волга – русская река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«Уж ты, Волга-река, Волга-матушка!..» (русская народная песня).</w:t>
            </w:r>
            <w:r>
              <w:rPr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Н. А. Некрасов.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«Люблю я краткой той поры…» (из поэмы «Горе старого Наума»).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В. С. Высоцкий.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«Песня о Волге».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В. В. Розанов.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«Русский Нил» (фрагмент).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11-12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spacing w:after="20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bCs/>
                <w:iCs/>
                <w:lang w:eastAsia="ru-RU"/>
              </w:rPr>
              <w:t xml:space="preserve">РАЗДЕЛ 2. РУССКИЕ ТРАДИЦИИ </w:t>
            </w:r>
          </w:p>
        </w:tc>
      </w:tr>
      <w:tr w:rsidR="00F80832" w:rsidTr="00F80832">
        <w:trPr>
          <w:trHeight w:val="3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Calibri"/>
                <w:b/>
                <w:bCs/>
                <w:iCs/>
                <w:lang w:eastAsia="ru-RU"/>
              </w:rPr>
            </w:pPr>
            <w:r>
              <w:rPr>
                <w:rFonts w:eastAsia="Calibri"/>
                <w:b/>
                <w:bCs/>
                <w:iCs/>
                <w:lang w:eastAsia="ru-RU"/>
              </w:rPr>
              <w:t>Праздники русского мира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Троица.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И. А. Бунин.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«Троица».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С. А. Есенин.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«Троицыно утро, утренний канон…»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Н. И.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«Возможно ль высказать без слов…».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И. А. Новиков.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«Троицкая кукушка».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Тепло родного дома</w:t>
            </w:r>
          </w:p>
        </w:tc>
      </w:tr>
      <w:tr w:rsidR="00F80832" w:rsidTr="00F80832">
        <w:trPr>
          <w:trHeight w:val="30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Родство душ.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Ф. А. Абрамов.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«Валенки».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6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18-19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Т. В. Михеева.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«Не предавай меня!» (главы из повести).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38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20-21-22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Жвалевский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, Е. Б. Пастернак.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«Радость жизни».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381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1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after="20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 xml:space="preserve">РАЗДЕЛ 3. РУССКИЙ ХАРАКТЕР – РУССКАЯ ДУША </w:t>
            </w:r>
          </w:p>
        </w:tc>
      </w:tr>
      <w:tr w:rsidR="00F80832" w:rsidTr="00F80832">
        <w:trPr>
          <w:trHeight w:val="1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bCs/>
                <w:iCs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lang w:eastAsia="ru-RU"/>
              </w:rPr>
              <w:t>Не до ордена – была бы Родина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24-25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Дети на войне.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Э. 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Веркин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«Облачный полк» (главы).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Calibri"/>
                <w:b/>
                <w:bCs/>
                <w:iCs/>
                <w:lang w:eastAsia="ru-RU"/>
              </w:rPr>
              <w:t>Загадки русской души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26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Сеятель твой и хранитель.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И. С. Тургенев.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«Сфинкс».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76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Ф. М. Достоевский.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«Мужик Марей».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2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 ваших ровесниках</w:t>
            </w:r>
          </w:p>
        </w:tc>
      </w:tr>
      <w:tr w:rsidR="00F80832" w:rsidTr="00F80832">
        <w:trPr>
          <w:trHeight w:val="323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28-29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Пора взросления.</w:t>
            </w:r>
            <w:r>
              <w:rPr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Б. Л. Васильев.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«Завтра была война» (главы).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30-31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Г. Н. Щербакова.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«Вам и не снилось» (главы).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80832" w:rsidRDefault="00F80832">
            <w:pPr>
              <w:spacing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Лишь слову жизнь дана</w:t>
            </w: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eastAsia="Calibri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Язык поэзии.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Дон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Аминадо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«Наука стихосложения».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33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И. Ф. Анненский.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Третий мучительный сонет».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F80832" w:rsidTr="00F80832">
        <w:trPr>
          <w:trHeight w:val="51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35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Письменный ответ на проблемный вопрос «Как повлияла на меня родная литература, изученная в 8 классе?».                             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32" w:rsidRDefault="00F80832">
            <w:pPr>
              <w:spacing w:after="200" w:line="276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  <w:bookmarkStart w:id="0" w:name="_GoBack"/>
      <w:bookmarkEnd w:id="0"/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1D19C7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571E9E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571E9E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571E9E">
      <w:pPr>
        <w:spacing w:line="276" w:lineRule="auto"/>
        <w:ind w:firstLine="567"/>
        <w:jc w:val="both"/>
        <w:rPr>
          <w:rFonts w:ascii="Verdana" w:hAnsi="Verdana"/>
          <w:color w:val="000000"/>
          <w:szCs w:val="20"/>
          <w:shd w:val="clear" w:color="auto" w:fill="FFFFFF"/>
        </w:rPr>
      </w:pPr>
    </w:p>
    <w:p w:rsidR="00571E9E" w:rsidRDefault="00571E9E" w:rsidP="00571E9E">
      <w:pPr>
        <w:spacing w:after="0" w:line="276" w:lineRule="auto"/>
        <w:ind w:firstLine="567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571E9E" w:rsidRDefault="00571E9E" w:rsidP="00571E9E">
      <w:pPr>
        <w:spacing w:after="0" w:line="276" w:lineRule="auto"/>
        <w:ind w:firstLine="567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571E9E" w:rsidRPr="001D19C7" w:rsidRDefault="00571E9E" w:rsidP="00571E9E">
      <w:pPr>
        <w:rPr>
          <w:sz w:val="20"/>
        </w:rPr>
      </w:pPr>
    </w:p>
    <w:p w:rsidR="005E2E44" w:rsidRDefault="005E2E4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E44" w:rsidRDefault="005E2E4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571E9E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5E2E4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134" w:rsidRDefault="00FD6134" w:rsidP="001D19C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E9E" w:rsidRPr="00F80832" w:rsidRDefault="008E299C" w:rsidP="00F8083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71E9E" w:rsidRPr="00F80832" w:rsidSect="001D19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EDD"/>
    <w:multiLevelType w:val="multilevel"/>
    <w:tmpl w:val="E824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C35C2"/>
    <w:multiLevelType w:val="multilevel"/>
    <w:tmpl w:val="1B9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018"/>
    <w:multiLevelType w:val="multilevel"/>
    <w:tmpl w:val="FC1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106DD"/>
    <w:multiLevelType w:val="hybridMultilevel"/>
    <w:tmpl w:val="F138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6AA6"/>
    <w:multiLevelType w:val="multilevel"/>
    <w:tmpl w:val="5D8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F1412"/>
    <w:multiLevelType w:val="multilevel"/>
    <w:tmpl w:val="563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95725"/>
    <w:multiLevelType w:val="multilevel"/>
    <w:tmpl w:val="FAA6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36C9D"/>
    <w:multiLevelType w:val="multilevel"/>
    <w:tmpl w:val="3136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C0F14"/>
    <w:multiLevelType w:val="multilevel"/>
    <w:tmpl w:val="567A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A6D15"/>
    <w:multiLevelType w:val="multilevel"/>
    <w:tmpl w:val="3AC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AC5C58"/>
    <w:multiLevelType w:val="multilevel"/>
    <w:tmpl w:val="BD82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1929A8"/>
    <w:multiLevelType w:val="multilevel"/>
    <w:tmpl w:val="77E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76668"/>
    <w:multiLevelType w:val="multilevel"/>
    <w:tmpl w:val="BF0A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E6F60"/>
    <w:multiLevelType w:val="multilevel"/>
    <w:tmpl w:val="221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85E0C"/>
    <w:multiLevelType w:val="multilevel"/>
    <w:tmpl w:val="5DA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C7"/>
    <w:rsid w:val="000D751E"/>
    <w:rsid w:val="001D19C7"/>
    <w:rsid w:val="002128D1"/>
    <w:rsid w:val="003147AF"/>
    <w:rsid w:val="003B13EB"/>
    <w:rsid w:val="004823E7"/>
    <w:rsid w:val="00571E9E"/>
    <w:rsid w:val="005E2E44"/>
    <w:rsid w:val="00660E0E"/>
    <w:rsid w:val="0070411B"/>
    <w:rsid w:val="00736E52"/>
    <w:rsid w:val="00803EF8"/>
    <w:rsid w:val="00805D87"/>
    <w:rsid w:val="008E299C"/>
    <w:rsid w:val="00AB0BD3"/>
    <w:rsid w:val="00B957A1"/>
    <w:rsid w:val="00B97778"/>
    <w:rsid w:val="00F543CB"/>
    <w:rsid w:val="00F62F7D"/>
    <w:rsid w:val="00F80832"/>
    <w:rsid w:val="00FB1EB2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32D7"/>
  <w15:chartTrackingRefBased/>
  <w15:docId w15:val="{9EC67812-0727-472E-9BF9-8833210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19C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D19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1D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Другое_"/>
    <w:link w:val="a6"/>
    <w:locked/>
    <w:rsid w:val="00F80832"/>
    <w:rPr>
      <w:rFonts w:ascii="Times New Roman" w:eastAsia="Times New Roman" w:hAnsi="Times New Roman" w:cs="Times New Roman"/>
      <w:color w:val="00000A"/>
      <w:shd w:val="clear" w:color="auto" w:fill="FFFFFF"/>
    </w:rPr>
  </w:style>
  <w:style w:type="paragraph" w:customStyle="1" w:styleId="a6">
    <w:name w:val="Другое"/>
    <w:basedOn w:val="a"/>
    <w:link w:val="a5"/>
    <w:rsid w:val="00F8083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Лидия Владимировна</cp:lastModifiedBy>
  <cp:revision>4</cp:revision>
  <dcterms:created xsi:type="dcterms:W3CDTF">2023-11-10T10:52:00Z</dcterms:created>
  <dcterms:modified xsi:type="dcterms:W3CDTF">2023-11-10T11:14:00Z</dcterms:modified>
</cp:coreProperties>
</file>