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86429" w14:textId="77777777" w:rsidR="006A77C6" w:rsidRPr="006A77C6" w:rsidRDefault="006A77C6" w:rsidP="006A77C6">
      <w:pPr>
        <w:widowControl w:val="0"/>
        <w:spacing w:after="520" w:line="492" w:lineRule="auto"/>
        <w:jc w:val="center"/>
        <w:rPr>
          <w:rFonts w:ascii="Times New Roman" w:eastAsia="Times New Roman" w:hAnsi="Times New Roman" w:cs="Times New Roman"/>
          <w:sz w:val="28"/>
        </w:rPr>
      </w:pPr>
      <w:r w:rsidRPr="006A77C6">
        <w:rPr>
          <w:rFonts w:ascii="Times New Roman" w:eastAsia="Times New Roman" w:hAnsi="Times New Roman" w:cs="Times New Roman"/>
          <w:sz w:val="28"/>
        </w:rPr>
        <w:t>муниципальное бюджетное общеобразовательное учреждение города Ульяновска</w:t>
      </w:r>
      <w:r w:rsidRPr="006A77C6">
        <w:rPr>
          <w:rFonts w:ascii="Times New Roman" w:eastAsia="Times New Roman" w:hAnsi="Times New Roman" w:cs="Times New Roman"/>
          <w:sz w:val="28"/>
        </w:rPr>
        <w:br/>
        <w:t>«Кротовская средняя школа»</w:t>
      </w:r>
    </w:p>
    <w:p w14:paraId="40375296" w14:textId="77777777" w:rsidR="006A77C6" w:rsidRPr="006A77C6" w:rsidRDefault="006A77C6" w:rsidP="006A77C6">
      <w:pPr>
        <w:widowControl w:val="0"/>
        <w:spacing w:after="0" w:line="240" w:lineRule="auto"/>
        <w:ind w:left="1160"/>
        <w:rPr>
          <w:rFonts w:ascii="Times New Roman" w:eastAsia="Arial" w:hAnsi="Times New Roman" w:cs="Times New Roman"/>
          <w:color w:val="000000"/>
          <w:sz w:val="28"/>
          <w:szCs w:val="28"/>
        </w:rPr>
      </w:pPr>
      <w:r w:rsidRPr="006A77C6">
        <w:rPr>
          <w:rFonts w:ascii="Times New Roman" w:eastAsia="Arial" w:hAnsi="Times New Roman" w:cs="Times New Roman"/>
          <w:color w:val="000000"/>
          <w:sz w:val="28"/>
          <w:szCs w:val="28"/>
        </w:rPr>
        <w:t>РАССМОТРЕНО</w:t>
      </w:r>
    </w:p>
    <w:p w14:paraId="2568083B" w14:textId="77777777" w:rsidR="006A77C6" w:rsidRPr="006A77C6" w:rsidRDefault="006A77C6" w:rsidP="006A77C6">
      <w:pPr>
        <w:widowControl w:val="0"/>
        <w:spacing w:after="0" w:line="230" w:lineRule="auto"/>
        <w:ind w:left="1160"/>
        <w:rPr>
          <w:rFonts w:ascii="Times New Roman" w:eastAsia="Arial" w:hAnsi="Times New Roman" w:cs="Times New Roman"/>
          <w:color w:val="000000"/>
          <w:sz w:val="28"/>
          <w:szCs w:val="28"/>
        </w:rPr>
      </w:pPr>
      <w:r w:rsidRPr="006A77C6">
        <w:rPr>
          <w:rFonts w:ascii="Times New Roman" w:eastAsia="Arial" w:hAnsi="Times New Roman" w:cs="Times New Roman"/>
          <w:color w:val="000000"/>
          <w:sz w:val="28"/>
          <w:szCs w:val="28"/>
        </w:rPr>
        <w:t>На педагогическом совете</w:t>
      </w:r>
    </w:p>
    <w:p w14:paraId="23107AB4" w14:textId="4F7F3626" w:rsidR="006A77C6" w:rsidRPr="006A77C6" w:rsidRDefault="006A77C6" w:rsidP="006A77C6">
      <w:pPr>
        <w:widowControl w:val="0"/>
        <w:spacing w:after="0" w:line="240" w:lineRule="auto"/>
        <w:ind w:left="1160"/>
        <w:rPr>
          <w:rFonts w:ascii="Times New Roman" w:eastAsia="Arial" w:hAnsi="Times New Roman" w:cs="Times New Roman"/>
          <w:color w:val="000000"/>
          <w:sz w:val="28"/>
          <w:szCs w:val="28"/>
        </w:rPr>
      </w:pPr>
      <w:r w:rsidRPr="006A77C6">
        <w:rPr>
          <w:rFonts w:ascii="Times New Roman" w:eastAsia="Arial" w:hAnsi="Times New Roman" w:cs="Times New Roman"/>
          <w:color w:val="000000"/>
          <w:sz w:val="28"/>
          <w:szCs w:val="28"/>
        </w:rPr>
        <w:t>Протокол №</w:t>
      </w:r>
      <w:r w:rsidR="00876B81">
        <w:rPr>
          <w:rFonts w:ascii="Times New Roman" w:eastAsia="Arial" w:hAnsi="Times New Roman" w:cs="Times New Roman"/>
          <w:color w:val="000000"/>
          <w:sz w:val="28"/>
          <w:szCs w:val="28"/>
        </w:rPr>
        <w:t>1</w:t>
      </w:r>
    </w:p>
    <w:p w14:paraId="4A4018DE" w14:textId="77777777" w:rsidR="006A77C6" w:rsidRPr="006A77C6" w:rsidRDefault="006A77C6" w:rsidP="006A77C6">
      <w:pPr>
        <w:widowControl w:val="0"/>
        <w:spacing w:after="620" w:line="240" w:lineRule="auto"/>
        <w:ind w:left="1160"/>
        <w:rPr>
          <w:rFonts w:ascii="Times New Roman" w:eastAsia="Arial" w:hAnsi="Times New Roman" w:cs="Times New Roman"/>
          <w:color w:val="000000"/>
          <w:sz w:val="28"/>
          <w:szCs w:val="28"/>
        </w:rPr>
      </w:pPr>
      <w:r w:rsidRPr="006A77C6">
        <w:rPr>
          <w:rFonts w:ascii="Times New Roman" w:eastAsia="Arial" w:hAnsi="Times New Roman" w:cs="Times New Roman"/>
          <w:color w:val="000000"/>
          <w:sz w:val="28"/>
          <w:szCs w:val="28"/>
        </w:rPr>
        <w:t>от 29 августа 2024</w:t>
      </w:r>
    </w:p>
    <w:p w14:paraId="1806CF72" w14:textId="77777777" w:rsidR="006A77C6" w:rsidRPr="006A77C6" w:rsidRDefault="006A77C6" w:rsidP="006A77C6">
      <w:pPr>
        <w:widowControl w:val="0"/>
        <w:spacing w:after="520" w:line="492" w:lineRule="auto"/>
        <w:jc w:val="center"/>
        <w:rPr>
          <w:rFonts w:ascii="Times New Roman" w:eastAsia="Times New Roman" w:hAnsi="Times New Roman" w:cs="Times New Roman"/>
        </w:rPr>
      </w:pPr>
    </w:p>
    <w:p w14:paraId="5851173D" w14:textId="77777777" w:rsidR="006A77C6" w:rsidRPr="006A77C6" w:rsidRDefault="006A77C6" w:rsidP="006A77C6">
      <w:pPr>
        <w:widowControl w:val="0"/>
        <w:spacing w:after="420" w:line="432" w:lineRule="auto"/>
        <w:jc w:val="center"/>
        <w:rPr>
          <w:rFonts w:ascii="Times New Roman" w:eastAsia="Times New Roman" w:hAnsi="Times New Roman" w:cs="Times New Roman"/>
          <w:sz w:val="28"/>
        </w:rPr>
      </w:pPr>
      <w:r w:rsidRPr="006A77C6">
        <w:rPr>
          <w:rFonts w:ascii="Times New Roman" w:eastAsia="Times New Roman" w:hAnsi="Times New Roman" w:cs="Times New Roman"/>
          <w:sz w:val="28"/>
        </w:rPr>
        <w:t>УЧЕБНЫЙ ПЛАН</w:t>
      </w:r>
      <w:r w:rsidRPr="006A77C6">
        <w:rPr>
          <w:rFonts w:ascii="Times New Roman" w:eastAsia="Times New Roman" w:hAnsi="Times New Roman" w:cs="Times New Roman"/>
          <w:sz w:val="28"/>
        </w:rPr>
        <w:br/>
      </w:r>
      <w:r>
        <w:rPr>
          <w:rFonts w:ascii="Times New Roman" w:eastAsia="Times New Roman" w:hAnsi="Times New Roman" w:cs="Times New Roman"/>
          <w:sz w:val="28"/>
        </w:rPr>
        <w:t xml:space="preserve">среднего </w:t>
      </w:r>
      <w:r w:rsidRPr="006A77C6">
        <w:rPr>
          <w:rFonts w:ascii="Times New Roman" w:eastAsia="Times New Roman" w:hAnsi="Times New Roman" w:cs="Times New Roman"/>
          <w:sz w:val="28"/>
        </w:rPr>
        <w:t>общего образования</w:t>
      </w:r>
      <w:r w:rsidRPr="006A77C6">
        <w:rPr>
          <w:rFonts w:ascii="Times New Roman" w:eastAsia="Times New Roman" w:hAnsi="Times New Roman" w:cs="Times New Roman"/>
          <w:sz w:val="28"/>
        </w:rPr>
        <w:br/>
        <w:t>на 2024 - 2025 учебный год</w:t>
      </w:r>
    </w:p>
    <w:p w14:paraId="39F55C4C" w14:textId="77777777" w:rsidR="006A77C6" w:rsidRPr="006A77C6" w:rsidRDefault="006A77C6" w:rsidP="006A77C6">
      <w:pPr>
        <w:widowControl w:val="0"/>
        <w:spacing w:after="420" w:line="432" w:lineRule="auto"/>
        <w:jc w:val="center"/>
        <w:rPr>
          <w:rFonts w:ascii="Times New Roman" w:eastAsia="Times New Roman" w:hAnsi="Times New Roman" w:cs="Times New Roman"/>
          <w:sz w:val="28"/>
        </w:rPr>
      </w:pPr>
    </w:p>
    <w:p w14:paraId="14E2A0FC" w14:textId="77777777" w:rsidR="006A77C6" w:rsidRPr="006A77C6" w:rsidRDefault="006A77C6" w:rsidP="006A77C6">
      <w:pPr>
        <w:widowControl w:val="0"/>
        <w:spacing w:after="420" w:line="432" w:lineRule="auto"/>
        <w:jc w:val="center"/>
        <w:rPr>
          <w:rFonts w:ascii="Times New Roman" w:eastAsia="Times New Roman" w:hAnsi="Times New Roman" w:cs="Times New Roman"/>
          <w:sz w:val="28"/>
        </w:rPr>
      </w:pPr>
    </w:p>
    <w:p w14:paraId="5546A110" w14:textId="77777777" w:rsidR="006A77C6" w:rsidRPr="006A77C6" w:rsidRDefault="006A77C6" w:rsidP="006A77C6">
      <w:pPr>
        <w:widowControl w:val="0"/>
        <w:spacing w:after="420" w:line="432" w:lineRule="auto"/>
        <w:jc w:val="center"/>
        <w:rPr>
          <w:rFonts w:ascii="Times New Roman" w:eastAsia="Times New Roman" w:hAnsi="Times New Roman" w:cs="Times New Roman"/>
          <w:sz w:val="28"/>
        </w:rPr>
      </w:pPr>
    </w:p>
    <w:p w14:paraId="119DC186" w14:textId="77777777" w:rsidR="006A77C6" w:rsidRPr="006A77C6" w:rsidRDefault="006A77C6" w:rsidP="006A77C6">
      <w:pPr>
        <w:widowControl w:val="0"/>
        <w:spacing w:after="420" w:line="432" w:lineRule="auto"/>
        <w:jc w:val="center"/>
        <w:rPr>
          <w:rFonts w:ascii="Times New Roman" w:eastAsia="Times New Roman" w:hAnsi="Times New Roman" w:cs="Times New Roman"/>
          <w:sz w:val="28"/>
        </w:rPr>
      </w:pPr>
    </w:p>
    <w:p w14:paraId="6C15FBEE" w14:textId="77777777" w:rsidR="006A77C6" w:rsidRPr="006A77C6" w:rsidRDefault="006A77C6" w:rsidP="006A77C6">
      <w:pPr>
        <w:widowControl w:val="0"/>
        <w:spacing w:after="420" w:line="432" w:lineRule="auto"/>
        <w:jc w:val="center"/>
        <w:rPr>
          <w:rFonts w:ascii="Times New Roman" w:eastAsia="Times New Roman" w:hAnsi="Times New Roman" w:cs="Times New Roman"/>
          <w:sz w:val="28"/>
        </w:rPr>
      </w:pPr>
    </w:p>
    <w:p w14:paraId="226ED9E4" w14:textId="77777777" w:rsidR="00754070" w:rsidRPr="006A77C6" w:rsidRDefault="006A77C6" w:rsidP="006A77C6">
      <w:pPr>
        <w:widowControl w:val="0"/>
        <w:spacing w:after="420" w:line="432" w:lineRule="auto"/>
        <w:jc w:val="center"/>
        <w:rPr>
          <w:rFonts w:ascii="Times New Roman" w:eastAsia="Times New Roman" w:hAnsi="Times New Roman" w:cs="Times New Roman"/>
          <w:sz w:val="28"/>
        </w:rPr>
      </w:pPr>
      <w:r w:rsidRPr="006A77C6">
        <w:rPr>
          <w:rFonts w:ascii="Times New Roman" w:eastAsia="Times New Roman" w:hAnsi="Times New Roman" w:cs="Times New Roman"/>
          <w:sz w:val="28"/>
        </w:rPr>
        <w:br/>
        <w:t>г. Ульяновск, Ульяновская область 2024</w:t>
      </w:r>
    </w:p>
    <w:p w14:paraId="11A9C032" w14:textId="77777777" w:rsidR="00754070" w:rsidRDefault="00754070"/>
    <w:p w14:paraId="383EF2C4" w14:textId="77777777" w:rsidR="00754070" w:rsidRDefault="00754070"/>
    <w:p w14:paraId="61F4104F" w14:textId="77777777" w:rsidR="001E0921" w:rsidRPr="001E0921" w:rsidRDefault="00754070" w:rsidP="001F3923">
      <w:pPr>
        <w:jc w:val="both"/>
        <w:rPr>
          <w:rFonts w:ascii="Times New Roman" w:hAnsi="Times New Roman" w:cs="Times New Roman"/>
          <w:color w:val="000000" w:themeColor="text1"/>
          <w:sz w:val="28"/>
          <w:szCs w:val="28"/>
        </w:rPr>
      </w:pPr>
      <w:r w:rsidRPr="001E0921">
        <w:rPr>
          <w:rFonts w:ascii="Times New Roman" w:hAnsi="Times New Roman" w:cs="Times New Roman"/>
          <w:color w:val="000000" w:themeColor="text1"/>
          <w:sz w:val="28"/>
          <w:szCs w:val="28"/>
        </w:rPr>
        <w:t>Учебный план среднего общего образования муниципального бюджетного общеобразовательного учреждения города Ульяновска "</w:t>
      </w:r>
      <w:r w:rsidR="001F3923" w:rsidRPr="001E0921">
        <w:rPr>
          <w:rFonts w:ascii="Times New Roman" w:hAnsi="Times New Roman" w:cs="Times New Roman"/>
          <w:color w:val="000000" w:themeColor="text1"/>
          <w:sz w:val="28"/>
          <w:szCs w:val="28"/>
        </w:rPr>
        <w:t>Кротовская средняя школа</w:t>
      </w:r>
      <w:r w:rsidRPr="001E0921">
        <w:rPr>
          <w:rFonts w:ascii="Times New Roman" w:hAnsi="Times New Roman" w:cs="Times New Roman"/>
          <w:color w:val="000000" w:themeColor="text1"/>
          <w:sz w:val="28"/>
          <w:szCs w:val="28"/>
        </w:rPr>
        <w:t>" (дале</w:t>
      </w:r>
      <w:r w:rsidR="00C34750" w:rsidRPr="001E0921">
        <w:rPr>
          <w:rFonts w:ascii="Times New Roman" w:hAnsi="Times New Roman" w:cs="Times New Roman"/>
          <w:color w:val="000000" w:themeColor="text1"/>
          <w:sz w:val="28"/>
          <w:szCs w:val="28"/>
        </w:rPr>
        <w:t>е - учебный план) для 10 класса</w:t>
      </w:r>
      <w:r w:rsidRPr="001E0921">
        <w:rPr>
          <w:rFonts w:ascii="Times New Roman" w:hAnsi="Times New Roman" w:cs="Times New Roman"/>
          <w:color w:val="000000" w:themeColor="text1"/>
          <w:sz w:val="28"/>
          <w:szCs w:val="28"/>
        </w:rPr>
        <w:t xml:space="preserve">,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w:t>
      </w:r>
      <w:r w:rsidR="001E0921" w:rsidRPr="001E0921">
        <w:rPr>
          <w:rFonts w:ascii="Times New Roman" w:hAnsi="Times New Roman" w:cs="Times New Roman"/>
          <w:color w:val="000000" w:themeColor="text1"/>
          <w:sz w:val="28"/>
          <w:szCs w:val="28"/>
        </w:rPr>
        <w:t>и Федеральной образовательной программы среднего общего образования, утверждённой приказом Министерства просвещения Российской Федерации от 18 мая 2023 года № 371,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6B228EFF" w14:textId="77777777" w:rsidR="001F3923" w:rsidRDefault="00754070" w:rsidP="001F3923">
      <w:pPr>
        <w:jc w:val="both"/>
        <w:rPr>
          <w:rFonts w:ascii="Times New Roman" w:hAnsi="Times New Roman" w:cs="Times New Roman"/>
          <w:sz w:val="28"/>
          <w:szCs w:val="28"/>
        </w:rPr>
      </w:pPr>
      <w:r w:rsidRPr="001F3923">
        <w:rPr>
          <w:rFonts w:ascii="Times New Roman" w:hAnsi="Times New Roman" w:cs="Times New Roman"/>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27D4C6D9" w14:textId="77777777" w:rsidR="00D34696" w:rsidRDefault="00754070" w:rsidP="001F3923">
      <w:pPr>
        <w:rPr>
          <w:rFonts w:ascii="Times New Roman" w:hAnsi="Times New Roman" w:cs="Times New Roman"/>
          <w:sz w:val="28"/>
          <w:szCs w:val="28"/>
        </w:rPr>
      </w:pPr>
      <w:r w:rsidRPr="001F3923">
        <w:rPr>
          <w:rFonts w:ascii="Times New Roman" w:hAnsi="Times New Roman" w:cs="Times New Roman"/>
          <w:sz w:val="28"/>
          <w:szCs w:val="28"/>
        </w:rPr>
        <w:t xml:space="preserve"> Учебный план является частью образовательной программы муниципального бюджетного общеобразовательного учреждения города Ульяновска "</w:t>
      </w:r>
      <w:r w:rsidR="001F3923" w:rsidRPr="001F3923">
        <w:rPr>
          <w:rFonts w:ascii="Times New Roman" w:hAnsi="Times New Roman" w:cs="Times New Roman"/>
          <w:sz w:val="28"/>
          <w:szCs w:val="28"/>
        </w:rPr>
        <w:t>"</w:t>
      </w:r>
      <w:r w:rsidR="001F3923">
        <w:rPr>
          <w:rFonts w:ascii="Times New Roman" w:hAnsi="Times New Roman" w:cs="Times New Roman"/>
          <w:sz w:val="28"/>
          <w:szCs w:val="28"/>
        </w:rPr>
        <w:t>Кротовская средняя школа</w:t>
      </w:r>
      <w:r w:rsidRPr="001F3923">
        <w:rPr>
          <w:rFonts w:ascii="Times New Roman" w:hAnsi="Times New Roman" w:cs="Times New Roman"/>
          <w:sz w:val="28"/>
          <w:szCs w:val="28"/>
        </w:rPr>
        <w:t xml:space="preserve">", разработанной в соответствии с ФГОС среднего общего образования, с учетом Федеральной образовательной программы среднего общего образования, и обеспечивает выполнение </w:t>
      </w:r>
      <w:r w:rsidRPr="001E0921">
        <w:rPr>
          <w:rFonts w:ascii="Times New Roman" w:hAnsi="Times New Roman" w:cs="Times New Roman"/>
          <w:color w:val="000000" w:themeColor="text1"/>
          <w:sz w:val="28"/>
          <w:szCs w:val="28"/>
        </w:rPr>
        <w:t xml:space="preserve">санитарноэпидемиологических требований СП 2.4.3648-20 и гигиенических нормативов и требований СанПиН 1.2.3685-21. </w:t>
      </w:r>
    </w:p>
    <w:p w14:paraId="28DD3033" w14:textId="77777777" w:rsidR="00A25BD0" w:rsidRDefault="00754070" w:rsidP="001F3923">
      <w:pPr>
        <w:rPr>
          <w:rFonts w:ascii="Times New Roman" w:hAnsi="Times New Roman" w:cs="Times New Roman"/>
          <w:sz w:val="28"/>
          <w:szCs w:val="28"/>
        </w:rPr>
      </w:pPr>
      <w:r w:rsidRPr="001F3923">
        <w:rPr>
          <w:rFonts w:ascii="Times New Roman" w:hAnsi="Times New Roman" w:cs="Times New Roman"/>
          <w:sz w:val="28"/>
          <w:szCs w:val="28"/>
        </w:rPr>
        <w:t xml:space="preserve">Учебный год в муниципальное бюджетное общеобразовательное учреждение города Ульяновска </w:t>
      </w:r>
      <w:r w:rsidR="00D34696" w:rsidRPr="001F3923">
        <w:rPr>
          <w:rFonts w:ascii="Times New Roman" w:hAnsi="Times New Roman" w:cs="Times New Roman"/>
          <w:sz w:val="28"/>
          <w:szCs w:val="28"/>
        </w:rPr>
        <w:t>"</w:t>
      </w:r>
      <w:r w:rsidR="00D34696">
        <w:rPr>
          <w:rFonts w:ascii="Times New Roman" w:hAnsi="Times New Roman" w:cs="Times New Roman"/>
          <w:sz w:val="28"/>
          <w:szCs w:val="28"/>
        </w:rPr>
        <w:t>Кротовская средняя школа</w:t>
      </w:r>
      <w:r w:rsidR="00D34696" w:rsidRPr="001F3923">
        <w:rPr>
          <w:rFonts w:ascii="Times New Roman" w:hAnsi="Times New Roman" w:cs="Times New Roman"/>
          <w:sz w:val="28"/>
          <w:szCs w:val="28"/>
        </w:rPr>
        <w:t xml:space="preserve">" </w:t>
      </w:r>
      <w:r w:rsidR="001E0921">
        <w:rPr>
          <w:rFonts w:ascii="Times New Roman" w:hAnsi="Times New Roman" w:cs="Times New Roman"/>
          <w:sz w:val="28"/>
          <w:szCs w:val="28"/>
        </w:rPr>
        <w:t>начинается 02</w:t>
      </w:r>
      <w:r w:rsidRPr="001F3923">
        <w:rPr>
          <w:rFonts w:ascii="Times New Roman" w:hAnsi="Times New Roman" w:cs="Times New Roman"/>
          <w:sz w:val="28"/>
          <w:szCs w:val="28"/>
        </w:rPr>
        <w:t>.09.202</w:t>
      </w:r>
      <w:r w:rsidR="00305EC5">
        <w:rPr>
          <w:rFonts w:ascii="Times New Roman" w:hAnsi="Times New Roman" w:cs="Times New Roman"/>
          <w:sz w:val="28"/>
          <w:szCs w:val="28"/>
        </w:rPr>
        <w:t>4 и заканчивается 25.05.2025</w:t>
      </w:r>
      <w:r w:rsidRPr="001F3923">
        <w:rPr>
          <w:rFonts w:ascii="Times New Roman" w:hAnsi="Times New Roman" w:cs="Times New Roman"/>
          <w:sz w:val="28"/>
          <w:szCs w:val="28"/>
        </w:rPr>
        <w:t xml:space="preserve">. Продолжительность учебного года в 10 классах составляет 34 учебные недели. Учебные занятия для учащихся 10 классов проводятся по 5-ти дневной учебной неделе. Максимальный объем аудиторной нагрузки обучающихся в неделю составляет в 10 классе – 34 часа.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В муниципальном бюджетном общеобразовательном учреждении города Ульяновска </w:t>
      </w:r>
      <w:r w:rsidR="00305EC5" w:rsidRPr="001F3923">
        <w:rPr>
          <w:rFonts w:ascii="Times New Roman" w:hAnsi="Times New Roman" w:cs="Times New Roman"/>
          <w:sz w:val="28"/>
          <w:szCs w:val="28"/>
        </w:rPr>
        <w:t>"</w:t>
      </w:r>
      <w:r w:rsidR="00305EC5">
        <w:rPr>
          <w:rFonts w:ascii="Times New Roman" w:hAnsi="Times New Roman" w:cs="Times New Roman"/>
          <w:sz w:val="28"/>
          <w:szCs w:val="28"/>
        </w:rPr>
        <w:t>Кротовская средняя школа</w:t>
      </w:r>
      <w:r w:rsidR="00305EC5" w:rsidRPr="001F3923">
        <w:rPr>
          <w:rFonts w:ascii="Times New Roman" w:hAnsi="Times New Roman" w:cs="Times New Roman"/>
          <w:sz w:val="28"/>
          <w:szCs w:val="28"/>
        </w:rPr>
        <w:t xml:space="preserve">" </w:t>
      </w:r>
      <w:r w:rsidRPr="001F3923">
        <w:rPr>
          <w:rFonts w:ascii="Times New Roman" w:hAnsi="Times New Roman" w:cs="Times New Roman"/>
          <w:sz w:val="28"/>
          <w:szCs w:val="28"/>
        </w:rPr>
        <w:t xml:space="preserve">языком обучения является русский язык.. Промежуточная аттестация </w:t>
      </w:r>
      <w:r w:rsidRPr="001F3923">
        <w:rPr>
          <w:rFonts w:ascii="Times New Roman" w:hAnsi="Times New Roman" w:cs="Times New Roman"/>
          <w:sz w:val="28"/>
          <w:szCs w:val="28"/>
        </w:rPr>
        <w:lastRenderedPageBreak/>
        <w:t xml:space="preserve">–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 Промежуточная/годовая аттестация обучающихся за полугодие осуществляется в соответствии с графиком оценочных процедур. Все предметы обязательной части учебного плана и предметы из части, формируемой участниками образовательных отношений, оцениваются по итогам полугодия. Промежуточная аттестация проходит на последней и предпоследней учебной неделе полугодия.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города Ульяновска </w:t>
      </w:r>
      <w:r w:rsidR="00305EC5" w:rsidRPr="001F3923">
        <w:rPr>
          <w:rFonts w:ascii="Times New Roman" w:hAnsi="Times New Roman" w:cs="Times New Roman"/>
          <w:sz w:val="28"/>
          <w:szCs w:val="28"/>
        </w:rPr>
        <w:t>"</w:t>
      </w:r>
      <w:r w:rsidR="00305EC5">
        <w:rPr>
          <w:rFonts w:ascii="Times New Roman" w:hAnsi="Times New Roman" w:cs="Times New Roman"/>
          <w:sz w:val="28"/>
          <w:szCs w:val="28"/>
        </w:rPr>
        <w:t>Кротовская средняя школа</w:t>
      </w:r>
      <w:r w:rsidR="00C273E6">
        <w:rPr>
          <w:rFonts w:ascii="Times New Roman" w:hAnsi="Times New Roman" w:cs="Times New Roman"/>
          <w:sz w:val="28"/>
          <w:szCs w:val="28"/>
        </w:rPr>
        <w:t>".</w:t>
      </w:r>
      <w:r w:rsidRPr="001F3923">
        <w:rPr>
          <w:rFonts w:ascii="Times New Roman" w:hAnsi="Times New Roman" w:cs="Times New Roman"/>
          <w:sz w:val="28"/>
          <w:szCs w:val="28"/>
        </w:rPr>
        <w:t xml:space="preserve"> Освоение основной образовательной программы среднего общего образования завершается итоговой аттестацией. </w:t>
      </w:r>
    </w:p>
    <w:p w14:paraId="488EE54D" w14:textId="77777777" w:rsidR="00990287" w:rsidRPr="001F3923" w:rsidRDefault="00754070" w:rsidP="001F3923">
      <w:pPr>
        <w:rPr>
          <w:rFonts w:ascii="Times New Roman" w:hAnsi="Times New Roman" w:cs="Times New Roman"/>
          <w:sz w:val="28"/>
          <w:szCs w:val="28"/>
        </w:rPr>
      </w:pPr>
      <w:r w:rsidRPr="001F3923">
        <w:rPr>
          <w:rFonts w:ascii="Times New Roman" w:hAnsi="Times New Roman" w:cs="Times New Roman"/>
          <w:sz w:val="28"/>
          <w:szCs w:val="28"/>
        </w:rPr>
        <w:t>Нормативный срок освоения основной образовательной программы среднего общего образования составляет 2 года.</w:t>
      </w:r>
    </w:p>
    <w:p w14:paraId="2CFF8D78" w14:textId="77777777" w:rsidR="00754070" w:rsidRDefault="00754070"/>
    <w:p w14:paraId="62E30DE8" w14:textId="77777777" w:rsidR="00754070" w:rsidRDefault="00754070"/>
    <w:p w14:paraId="3B996AE7" w14:textId="77777777" w:rsidR="00754070" w:rsidRDefault="00754070"/>
    <w:p w14:paraId="07A6EFCC" w14:textId="77777777" w:rsidR="00754070" w:rsidRDefault="00754070"/>
    <w:p w14:paraId="2A4A0A5A" w14:textId="77777777" w:rsidR="00754070" w:rsidRDefault="00754070"/>
    <w:p w14:paraId="757BDCBC" w14:textId="77777777" w:rsidR="001E0921" w:rsidRDefault="001E0921"/>
    <w:p w14:paraId="2BD0016C" w14:textId="77777777" w:rsidR="001E0921" w:rsidRDefault="001E0921"/>
    <w:p w14:paraId="65D36014" w14:textId="77777777" w:rsidR="001E0921" w:rsidRDefault="001E0921"/>
    <w:p w14:paraId="7919C2EB" w14:textId="77777777" w:rsidR="001E0921" w:rsidRDefault="001E0921"/>
    <w:p w14:paraId="6C57A189" w14:textId="77777777" w:rsidR="001E0921" w:rsidRDefault="001E0921"/>
    <w:p w14:paraId="78DD01D2" w14:textId="77777777" w:rsidR="001E0921" w:rsidRDefault="001E0921"/>
    <w:p w14:paraId="519BDBA2" w14:textId="77777777" w:rsidR="001E0921" w:rsidRDefault="001E0921"/>
    <w:p w14:paraId="6345C9EA" w14:textId="77777777" w:rsidR="001E0921" w:rsidRDefault="001E0921"/>
    <w:p w14:paraId="075FFDB6" w14:textId="77777777" w:rsidR="001E0921" w:rsidRDefault="001E0921"/>
    <w:p w14:paraId="0894F195" w14:textId="77777777" w:rsidR="001E0921" w:rsidRDefault="001E0921"/>
    <w:p w14:paraId="55049906" w14:textId="77777777" w:rsidR="001E0921" w:rsidRDefault="001E0921"/>
    <w:p w14:paraId="2C6F685A" w14:textId="77777777" w:rsidR="001E0921" w:rsidRDefault="001E0921"/>
    <w:p w14:paraId="4903111F" w14:textId="77777777" w:rsidR="001E0921" w:rsidRDefault="001E0921"/>
    <w:p w14:paraId="15B4B698" w14:textId="77777777" w:rsidR="001E0921" w:rsidRDefault="001E0921"/>
    <w:p w14:paraId="50CDA103" w14:textId="77777777" w:rsidR="00754070" w:rsidRDefault="00754070"/>
    <w:p w14:paraId="7BA6C7FA" w14:textId="77777777" w:rsidR="00754070" w:rsidRDefault="00754070" w:rsidP="00754070">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 учебного плана технологического (информационно-технологического) профиля (с углубленным изучением математики и информатики) (вариант 2)</w:t>
      </w:r>
    </w:p>
    <w:p w14:paraId="4852C47F" w14:textId="77777777" w:rsidR="00754070" w:rsidRDefault="00754070" w:rsidP="00754070">
      <w:pPr>
        <w:widowControl w:val="0"/>
        <w:spacing w:after="0" w:line="240" w:lineRule="auto"/>
        <w:ind w:firstLine="709"/>
        <w:jc w:val="both"/>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329"/>
        <w:gridCol w:w="2613"/>
        <w:gridCol w:w="2552"/>
      </w:tblGrid>
      <w:tr w:rsidR="00056291" w14:paraId="53B89C79" w14:textId="77777777" w:rsidTr="00056291">
        <w:trPr>
          <w:trHeight w:val="379"/>
        </w:trPr>
        <w:tc>
          <w:tcPr>
            <w:tcW w:w="1999" w:type="dxa"/>
            <w:vMerge w:val="restart"/>
          </w:tcPr>
          <w:p w14:paraId="2A490D96"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Предметная область</w:t>
            </w:r>
          </w:p>
        </w:tc>
        <w:tc>
          <w:tcPr>
            <w:tcW w:w="2329" w:type="dxa"/>
            <w:vMerge w:val="restart"/>
          </w:tcPr>
          <w:p w14:paraId="4F9AF7FA"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Учебный предмет</w:t>
            </w:r>
          </w:p>
        </w:tc>
        <w:tc>
          <w:tcPr>
            <w:tcW w:w="2613" w:type="dxa"/>
            <w:vMerge w:val="restart"/>
          </w:tcPr>
          <w:p w14:paraId="07280C6A"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Уровень</w:t>
            </w:r>
          </w:p>
        </w:tc>
        <w:tc>
          <w:tcPr>
            <w:tcW w:w="2552" w:type="dxa"/>
          </w:tcPr>
          <w:p w14:paraId="2670E2C6"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5-ти дневная неделя</w:t>
            </w:r>
          </w:p>
        </w:tc>
      </w:tr>
      <w:tr w:rsidR="00056291" w14:paraId="0E385444" w14:textId="77777777" w:rsidTr="00056291">
        <w:trPr>
          <w:trHeight w:val="682"/>
        </w:trPr>
        <w:tc>
          <w:tcPr>
            <w:tcW w:w="1999" w:type="dxa"/>
            <w:vMerge/>
          </w:tcPr>
          <w:p w14:paraId="6C579FED"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329" w:type="dxa"/>
            <w:vMerge/>
          </w:tcPr>
          <w:p w14:paraId="789F3C5B"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613" w:type="dxa"/>
            <w:vMerge/>
          </w:tcPr>
          <w:p w14:paraId="0FDB799B"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552" w:type="dxa"/>
          </w:tcPr>
          <w:p w14:paraId="71D4DD3D"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Количество часов в неделю</w:t>
            </w:r>
          </w:p>
        </w:tc>
      </w:tr>
      <w:tr w:rsidR="00056291" w14:paraId="2C4DF272" w14:textId="77777777" w:rsidTr="00056291">
        <w:trPr>
          <w:trHeight w:val="398"/>
        </w:trPr>
        <w:tc>
          <w:tcPr>
            <w:tcW w:w="1999" w:type="dxa"/>
            <w:vMerge/>
          </w:tcPr>
          <w:p w14:paraId="220565C9"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329" w:type="dxa"/>
            <w:vMerge/>
          </w:tcPr>
          <w:p w14:paraId="441E8285"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613" w:type="dxa"/>
            <w:vMerge/>
          </w:tcPr>
          <w:p w14:paraId="6182127D"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552" w:type="dxa"/>
          </w:tcPr>
          <w:p w14:paraId="560C2E02"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10 класс</w:t>
            </w:r>
          </w:p>
        </w:tc>
      </w:tr>
      <w:tr w:rsidR="00056291" w14:paraId="21B95FD3" w14:textId="77777777" w:rsidTr="00056291">
        <w:trPr>
          <w:trHeight w:val="530"/>
        </w:trPr>
        <w:tc>
          <w:tcPr>
            <w:tcW w:w="4328" w:type="dxa"/>
            <w:gridSpan w:val="2"/>
          </w:tcPr>
          <w:p w14:paraId="455AD296"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Обязательная часть</w:t>
            </w:r>
          </w:p>
        </w:tc>
        <w:tc>
          <w:tcPr>
            <w:tcW w:w="2613" w:type="dxa"/>
          </w:tcPr>
          <w:p w14:paraId="484D8FCC"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w:t>
            </w:r>
          </w:p>
        </w:tc>
        <w:tc>
          <w:tcPr>
            <w:tcW w:w="2552" w:type="dxa"/>
          </w:tcPr>
          <w:p w14:paraId="62924DA3"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w:t>
            </w:r>
          </w:p>
        </w:tc>
      </w:tr>
      <w:tr w:rsidR="00056291" w14:paraId="21C95A4C" w14:textId="77777777" w:rsidTr="00056291">
        <w:trPr>
          <w:trHeight w:val="398"/>
        </w:trPr>
        <w:tc>
          <w:tcPr>
            <w:tcW w:w="1999" w:type="dxa"/>
            <w:vMerge w:val="restart"/>
          </w:tcPr>
          <w:p w14:paraId="5F9DF3EC"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Русский язык и литература</w:t>
            </w:r>
          </w:p>
        </w:tc>
        <w:tc>
          <w:tcPr>
            <w:tcW w:w="2329" w:type="dxa"/>
          </w:tcPr>
          <w:p w14:paraId="49A38F82"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Русский язык </w:t>
            </w:r>
          </w:p>
        </w:tc>
        <w:tc>
          <w:tcPr>
            <w:tcW w:w="2613" w:type="dxa"/>
          </w:tcPr>
          <w:p w14:paraId="22C541D9"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w:t>
            </w:r>
          </w:p>
        </w:tc>
        <w:tc>
          <w:tcPr>
            <w:tcW w:w="2552" w:type="dxa"/>
          </w:tcPr>
          <w:p w14:paraId="047BF096"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056291" w14:paraId="00C74530" w14:textId="77777777" w:rsidTr="00056291">
        <w:trPr>
          <w:trHeight w:val="398"/>
        </w:trPr>
        <w:tc>
          <w:tcPr>
            <w:tcW w:w="1999" w:type="dxa"/>
            <w:vMerge/>
          </w:tcPr>
          <w:p w14:paraId="4499EB1A"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329" w:type="dxa"/>
          </w:tcPr>
          <w:p w14:paraId="5FDD27F3"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Литература</w:t>
            </w:r>
          </w:p>
        </w:tc>
        <w:tc>
          <w:tcPr>
            <w:tcW w:w="2613" w:type="dxa"/>
          </w:tcPr>
          <w:p w14:paraId="42527782"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w:t>
            </w:r>
          </w:p>
        </w:tc>
        <w:tc>
          <w:tcPr>
            <w:tcW w:w="2552" w:type="dxa"/>
          </w:tcPr>
          <w:p w14:paraId="70BF9515"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056291" w14:paraId="4BD5BEC9" w14:textId="77777777" w:rsidTr="00056291">
        <w:trPr>
          <w:trHeight w:val="398"/>
        </w:trPr>
        <w:tc>
          <w:tcPr>
            <w:tcW w:w="1999" w:type="dxa"/>
          </w:tcPr>
          <w:p w14:paraId="77B5EDF8"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Иностранные языки</w:t>
            </w:r>
          </w:p>
        </w:tc>
        <w:tc>
          <w:tcPr>
            <w:tcW w:w="2329" w:type="dxa"/>
          </w:tcPr>
          <w:p w14:paraId="19773164"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Иностранный язык</w:t>
            </w:r>
          </w:p>
        </w:tc>
        <w:tc>
          <w:tcPr>
            <w:tcW w:w="2613" w:type="dxa"/>
          </w:tcPr>
          <w:p w14:paraId="0CAE96BC"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20D94FC3"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r>
      <w:tr w:rsidR="00056291" w14:paraId="14F3B3B3" w14:textId="77777777" w:rsidTr="00056291">
        <w:trPr>
          <w:trHeight w:val="398"/>
        </w:trPr>
        <w:tc>
          <w:tcPr>
            <w:tcW w:w="1999" w:type="dxa"/>
            <w:vMerge w:val="restart"/>
          </w:tcPr>
          <w:p w14:paraId="620501C7" w14:textId="77777777" w:rsidR="00056291" w:rsidRDefault="00056291" w:rsidP="004A4EE8">
            <w:pPr>
              <w:widowControl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Математика и информатика</w:t>
            </w:r>
          </w:p>
        </w:tc>
        <w:tc>
          <w:tcPr>
            <w:tcW w:w="2329" w:type="dxa"/>
          </w:tcPr>
          <w:p w14:paraId="75222A8C"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Алгебра и начала математического анализа</w:t>
            </w:r>
          </w:p>
        </w:tc>
        <w:tc>
          <w:tcPr>
            <w:tcW w:w="2613" w:type="dxa"/>
          </w:tcPr>
          <w:p w14:paraId="3AC73558"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У</w:t>
            </w:r>
          </w:p>
        </w:tc>
        <w:tc>
          <w:tcPr>
            <w:tcW w:w="2552" w:type="dxa"/>
          </w:tcPr>
          <w:p w14:paraId="07564DCF"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r>
      <w:tr w:rsidR="00056291" w14:paraId="0CD18CA4" w14:textId="77777777" w:rsidTr="00056291">
        <w:trPr>
          <w:trHeight w:val="398"/>
        </w:trPr>
        <w:tc>
          <w:tcPr>
            <w:tcW w:w="1999" w:type="dxa"/>
            <w:vMerge/>
          </w:tcPr>
          <w:p w14:paraId="6441A807"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329" w:type="dxa"/>
          </w:tcPr>
          <w:p w14:paraId="45D7F1C1"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Геометрия</w:t>
            </w:r>
          </w:p>
        </w:tc>
        <w:tc>
          <w:tcPr>
            <w:tcW w:w="2613" w:type="dxa"/>
          </w:tcPr>
          <w:p w14:paraId="08625175"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У</w:t>
            </w:r>
          </w:p>
        </w:tc>
        <w:tc>
          <w:tcPr>
            <w:tcW w:w="2552" w:type="dxa"/>
          </w:tcPr>
          <w:p w14:paraId="3EDBAEE6"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3</w:t>
            </w:r>
          </w:p>
        </w:tc>
      </w:tr>
      <w:tr w:rsidR="00056291" w14:paraId="1260C4F7" w14:textId="77777777" w:rsidTr="00056291">
        <w:trPr>
          <w:trHeight w:val="398"/>
        </w:trPr>
        <w:tc>
          <w:tcPr>
            <w:tcW w:w="1999" w:type="dxa"/>
            <w:vMerge/>
          </w:tcPr>
          <w:p w14:paraId="5E0D364F"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329" w:type="dxa"/>
          </w:tcPr>
          <w:p w14:paraId="3BE96086"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Вероятность и статистика</w:t>
            </w:r>
          </w:p>
        </w:tc>
        <w:tc>
          <w:tcPr>
            <w:tcW w:w="2613" w:type="dxa"/>
          </w:tcPr>
          <w:p w14:paraId="0328B6C5"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У</w:t>
            </w:r>
          </w:p>
        </w:tc>
        <w:tc>
          <w:tcPr>
            <w:tcW w:w="2552" w:type="dxa"/>
          </w:tcPr>
          <w:p w14:paraId="4BF85EFC"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056291" w14:paraId="43FD4F0D" w14:textId="77777777" w:rsidTr="00056291">
        <w:trPr>
          <w:trHeight w:val="398"/>
        </w:trPr>
        <w:tc>
          <w:tcPr>
            <w:tcW w:w="1999" w:type="dxa"/>
            <w:vMerge/>
          </w:tcPr>
          <w:p w14:paraId="2570F2ED" w14:textId="77777777" w:rsidR="00056291" w:rsidRDefault="00056291" w:rsidP="004A4EE8">
            <w:pPr>
              <w:widowControl w:val="0"/>
              <w:spacing w:after="0" w:line="240" w:lineRule="auto"/>
              <w:rPr>
                <w:rFonts w:ascii="Times New Roman" w:eastAsia="Calibri" w:hAnsi="Times New Roman" w:cs="Times New Roman"/>
                <w:sz w:val="28"/>
                <w:szCs w:val="28"/>
              </w:rPr>
            </w:pPr>
          </w:p>
        </w:tc>
        <w:tc>
          <w:tcPr>
            <w:tcW w:w="2329" w:type="dxa"/>
          </w:tcPr>
          <w:p w14:paraId="7924349A"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Информатика</w:t>
            </w:r>
          </w:p>
        </w:tc>
        <w:tc>
          <w:tcPr>
            <w:tcW w:w="2613" w:type="dxa"/>
          </w:tcPr>
          <w:p w14:paraId="7D02F539"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У</w:t>
            </w:r>
          </w:p>
        </w:tc>
        <w:tc>
          <w:tcPr>
            <w:tcW w:w="2552" w:type="dxa"/>
          </w:tcPr>
          <w:p w14:paraId="75868084"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r>
      <w:tr w:rsidR="00056291" w14:paraId="0E68E4AC" w14:textId="77777777" w:rsidTr="00056291">
        <w:trPr>
          <w:trHeight w:val="758"/>
        </w:trPr>
        <w:tc>
          <w:tcPr>
            <w:tcW w:w="1999" w:type="dxa"/>
            <w:vMerge w:val="restart"/>
          </w:tcPr>
          <w:p w14:paraId="67CE6C61"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Естественно-научные предметы</w:t>
            </w:r>
          </w:p>
        </w:tc>
        <w:tc>
          <w:tcPr>
            <w:tcW w:w="2329" w:type="dxa"/>
          </w:tcPr>
          <w:p w14:paraId="7520AA17"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Физика</w:t>
            </w:r>
          </w:p>
        </w:tc>
        <w:tc>
          <w:tcPr>
            <w:tcW w:w="2613" w:type="dxa"/>
          </w:tcPr>
          <w:p w14:paraId="012A20EE"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483E0594"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056291" w14:paraId="46491BE5" w14:textId="77777777" w:rsidTr="00056291">
        <w:trPr>
          <w:trHeight w:val="398"/>
        </w:trPr>
        <w:tc>
          <w:tcPr>
            <w:tcW w:w="1999" w:type="dxa"/>
            <w:vMerge/>
          </w:tcPr>
          <w:p w14:paraId="69195A9F" w14:textId="77777777" w:rsidR="00056291" w:rsidRDefault="00056291" w:rsidP="004A4EE8">
            <w:pPr>
              <w:widowControl w:val="0"/>
              <w:spacing w:after="0" w:line="240" w:lineRule="auto"/>
              <w:rPr>
                <w:rFonts w:ascii="Times New Roman" w:eastAsia="Calibri" w:hAnsi="Times New Roman" w:cs="Times New Roman"/>
                <w:bCs/>
                <w:sz w:val="28"/>
                <w:szCs w:val="28"/>
              </w:rPr>
            </w:pPr>
          </w:p>
        </w:tc>
        <w:tc>
          <w:tcPr>
            <w:tcW w:w="2329" w:type="dxa"/>
          </w:tcPr>
          <w:p w14:paraId="0CB67230"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Химия</w:t>
            </w:r>
          </w:p>
        </w:tc>
        <w:tc>
          <w:tcPr>
            <w:tcW w:w="2613" w:type="dxa"/>
          </w:tcPr>
          <w:p w14:paraId="4E47488B"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1FB6E3AD"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056291" w14:paraId="267C45EC" w14:textId="77777777" w:rsidTr="00056291">
        <w:trPr>
          <w:trHeight w:val="398"/>
        </w:trPr>
        <w:tc>
          <w:tcPr>
            <w:tcW w:w="1999" w:type="dxa"/>
            <w:vMerge/>
          </w:tcPr>
          <w:p w14:paraId="7DBFF4EF" w14:textId="77777777" w:rsidR="00056291" w:rsidRDefault="00056291" w:rsidP="004A4EE8">
            <w:pPr>
              <w:widowControl w:val="0"/>
              <w:spacing w:after="0" w:line="240" w:lineRule="auto"/>
              <w:rPr>
                <w:rFonts w:ascii="Times New Roman" w:eastAsia="Calibri" w:hAnsi="Times New Roman" w:cs="Times New Roman"/>
                <w:bCs/>
                <w:sz w:val="28"/>
                <w:szCs w:val="28"/>
              </w:rPr>
            </w:pPr>
          </w:p>
        </w:tc>
        <w:tc>
          <w:tcPr>
            <w:tcW w:w="2329" w:type="dxa"/>
          </w:tcPr>
          <w:p w14:paraId="48245F5F"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Биология</w:t>
            </w:r>
          </w:p>
        </w:tc>
        <w:tc>
          <w:tcPr>
            <w:tcW w:w="2613" w:type="dxa"/>
          </w:tcPr>
          <w:p w14:paraId="366BA4BE"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5A9BCFB5"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056291" w14:paraId="2D65341A" w14:textId="77777777" w:rsidTr="00056291">
        <w:trPr>
          <w:trHeight w:val="398"/>
        </w:trPr>
        <w:tc>
          <w:tcPr>
            <w:tcW w:w="1999" w:type="dxa"/>
            <w:vMerge w:val="restart"/>
          </w:tcPr>
          <w:p w14:paraId="0893292F"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Общественно-научные предметы</w:t>
            </w:r>
          </w:p>
        </w:tc>
        <w:tc>
          <w:tcPr>
            <w:tcW w:w="2329" w:type="dxa"/>
          </w:tcPr>
          <w:p w14:paraId="109F9744"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История </w:t>
            </w:r>
          </w:p>
        </w:tc>
        <w:tc>
          <w:tcPr>
            <w:tcW w:w="2613" w:type="dxa"/>
          </w:tcPr>
          <w:p w14:paraId="557ABF1A"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61023983"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056291" w14:paraId="67F16141" w14:textId="77777777" w:rsidTr="00056291">
        <w:trPr>
          <w:trHeight w:val="398"/>
        </w:trPr>
        <w:tc>
          <w:tcPr>
            <w:tcW w:w="1999" w:type="dxa"/>
            <w:vMerge/>
          </w:tcPr>
          <w:p w14:paraId="1E8C974C" w14:textId="77777777" w:rsidR="00056291" w:rsidRDefault="00056291" w:rsidP="004A4EE8">
            <w:pPr>
              <w:widowControl w:val="0"/>
              <w:spacing w:after="0" w:line="240" w:lineRule="auto"/>
              <w:rPr>
                <w:rFonts w:ascii="Times New Roman" w:eastAsia="Calibri" w:hAnsi="Times New Roman" w:cs="Times New Roman"/>
                <w:bCs/>
                <w:sz w:val="28"/>
                <w:szCs w:val="28"/>
              </w:rPr>
            </w:pPr>
          </w:p>
        </w:tc>
        <w:tc>
          <w:tcPr>
            <w:tcW w:w="2329" w:type="dxa"/>
          </w:tcPr>
          <w:p w14:paraId="12950DE3"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Обществознание</w:t>
            </w:r>
          </w:p>
        </w:tc>
        <w:tc>
          <w:tcPr>
            <w:tcW w:w="2613" w:type="dxa"/>
          </w:tcPr>
          <w:p w14:paraId="7B4277AE"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3FF65395"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056291" w14:paraId="6C40A9A3" w14:textId="77777777" w:rsidTr="00056291">
        <w:trPr>
          <w:trHeight w:val="398"/>
        </w:trPr>
        <w:tc>
          <w:tcPr>
            <w:tcW w:w="1999" w:type="dxa"/>
            <w:vMerge/>
          </w:tcPr>
          <w:p w14:paraId="322CEA8F" w14:textId="77777777" w:rsidR="00056291" w:rsidRDefault="00056291" w:rsidP="004A4EE8">
            <w:pPr>
              <w:widowControl w:val="0"/>
              <w:spacing w:after="0" w:line="240" w:lineRule="auto"/>
              <w:rPr>
                <w:rFonts w:ascii="Times New Roman" w:eastAsia="Calibri" w:hAnsi="Times New Roman" w:cs="Times New Roman"/>
                <w:bCs/>
                <w:sz w:val="28"/>
                <w:szCs w:val="28"/>
              </w:rPr>
            </w:pPr>
          </w:p>
        </w:tc>
        <w:tc>
          <w:tcPr>
            <w:tcW w:w="2329" w:type="dxa"/>
          </w:tcPr>
          <w:p w14:paraId="002F31AA"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География</w:t>
            </w:r>
          </w:p>
        </w:tc>
        <w:tc>
          <w:tcPr>
            <w:tcW w:w="2613" w:type="dxa"/>
          </w:tcPr>
          <w:p w14:paraId="2D9105B3"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2F946DAF"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056291" w14:paraId="3A6A0FCD" w14:textId="77777777" w:rsidTr="00056291">
        <w:trPr>
          <w:trHeight w:val="398"/>
        </w:trPr>
        <w:tc>
          <w:tcPr>
            <w:tcW w:w="1999" w:type="dxa"/>
          </w:tcPr>
          <w:p w14:paraId="07B8D4F8"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Основы безопасности и защиты Родины </w:t>
            </w:r>
          </w:p>
        </w:tc>
        <w:tc>
          <w:tcPr>
            <w:tcW w:w="2329" w:type="dxa"/>
          </w:tcPr>
          <w:p w14:paraId="58CEE038"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Основы безопасности и защиты Родины</w:t>
            </w:r>
          </w:p>
        </w:tc>
        <w:tc>
          <w:tcPr>
            <w:tcW w:w="2613" w:type="dxa"/>
          </w:tcPr>
          <w:p w14:paraId="137CB20B"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31C7007A"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056291" w14:paraId="39B3A8E2" w14:textId="77777777" w:rsidTr="00056291">
        <w:trPr>
          <w:trHeight w:val="398"/>
        </w:trPr>
        <w:tc>
          <w:tcPr>
            <w:tcW w:w="1999" w:type="dxa"/>
          </w:tcPr>
          <w:p w14:paraId="11ED1041"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Физическая культура</w:t>
            </w:r>
          </w:p>
        </w:tc>
        <w:tc>
          <w:tcPr>
            <w:tcW w:w="2329" w:type="dxa"/>
          </w:tcPr>
          <w:p w14:paraId="4E954CDA"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Физическая культура</w:t>
            </w:r>
          </w:p>
        </w:tc>
        <w:tc>
          <w:tcPr>
            <w:tcW w:w="2613" w:type="dxa"/>
          </w:tcPr>
          <w:p w14:paraId="50B22CB9"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Б</w:t>
            </w:r>
          </w:p>
        </w:tc>
        <w:tc>
          <w:tcPr>
            <w:tcW w:w="2552" w:type="dxa"/>
          </w:tcPr>
          <w:p w14:paraId="5E6A93C4"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r>
      <w:tr w:rsidR="00056291" w14:paraId="23CC0A26" w14:textId="77777777" w:rsidTr="00056291">
        <w:trPr>
          <w:trHeight w:val="398"/>
        </w:trPr>
        <w:tc>
          <w:tcPr>
            <w:tcW w:w="1999" w:type="dxa"/>
          </w:tcPr>
          <w:p w14:paraId="3C62C868"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w:t>
            </w:r>
          </w:p>
        </w:tc>
        <w:tc>
          <w:tcPr>
            <w:tcW w:w="2329" w:type="dxa"/>
          </w:tcPr>
          <w:p w14:paraId="34AF239C"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Индивидуальный проект</w:t>
            </w:r>
          </w:p>
        </w:tc>
        <w:tc>
          <w:tcPr>
            <w:tcW w:w="2613" w:type="dxa"/>
          </w:tcPr>
          <w:p w14:paraId="3DF5EBBE"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w:t>
            </w:r>
          </w:p>
        </w:tc>
        <w:tc>
          <w:tcPr>
            <w:tcW w:w="2552" w:type="dxa"/>
          </w:tcPr>
          <w:p w14:paraId="1E61AA39"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056291" w14:paraId="64E34225" w14:textId="77777777" w:rsidTr="00056291">
        <w:trPr>
          <w:trHeight w:val="398"/>
        </w:trPr>
        <w:tc>
          <w:tcPr>
            <w:tcW w:w="4328" w:type="dxa"/>
            <w:gridSpan w:val="2"/>
          </w:tcPr>
          <w:p w14:paraId="65AE2B8B"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ИТОГО</w:t>
            </w:r>
          </w:p>
        </w:tc>
        <w:tc>
          <w:tcPr>
            <w:tcW w:w="2613" w:type="dxa"/>
          </w:tcPr>
          <w:p w14:paraId="65C9683B"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w:t>
            </w:r>
          </w:p>
        </w:tc>
        <w:tc>
          <w:tcPr>
            <w:tcW w:w="2552" w:type="dxa"/>
          </w:tcPr>
          <w:p w14:paraId="7AB09F7C"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33</w:t>
            </w:r>
          </w:p>
        </w:tc>
      </w:tr>
      <w:tr w:rsidR="00056291" w14:paraId="62D962A2" w14:textId="77777777" w:rsidTr="00056291">
        <w:trPr>
          <w:trHeight w:val="568"/>
        </w:trPr>
        <w:tc>
          <w:tcPr>
            <w:tcW w:w="4328" w:type="dxa"/>
            <w:gridSpan w:val="2"/>
          </w:tcPr>
          <w:p w14:paraId="7D6D6712"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Часть, формируемая участниками образовательных отношений</w:t>
            </w:r>
          </w:p>
          <w:p w14:paraId="69181160" w14:textId="77777777" w:rsidR="0016161F" w:rsidRDefault="0016161F" w:rsidP="004A4EE8">
            <w:pPr>
              <w:widowControl w:val="0"/>
              <w:spacing w:after="0" w:line="240" w:lineRule="auto"/>
              <w:rPr>
                <w:rFonts w:ascii="Times New Roman" w:eastAsia="Calibri" w:hAnsi="Times New Roman" w:cs="Times New Roman"/>
                <w:bCs/>
                <w:sz w:val="28"/>
                <w:szCs w:val="28"/>
              </w:rPr>
            </w:pPr>
          </w:p>
        </w:tc>
        <w:tc>
          <w:tcPr>
            <w:tcW w:w="2613" w:type="dxa"/>
          </w:tcPr>
          <w:p w14:paraId="5B5F892F"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w:t>
            </w:r>
          </w:p>
        </w:tc>
        <w:tc>
          <w:tcPr>
            <w:tcW w:w="2552" w:type="dxa"/>
          </w:tcPr>
          <w:p w14:paraId="7B1EACD5"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r>
      <w:tr w:rsidR="00056291" w14:paraId="4F739C31" w14:textId="77777777" w:rsidTr="00056291">
        <w:trPr>
          <w:trHeight w:val="568"/>
        </w:trPr>
        <w:tc>
          <w:tcPr>
            <w:tcW w:w="4328" w:type="dxa"/>
            <w:gridSpan w:val="2"/>
          </w:tcPr>
          <w:p w14:paraId="48A9D969" w14:textId="77777777" w:rsidR="00056291" w:rsidRPr="00056291" w:rsidRDefault="00CC243B" w:rsidP="00E04726">
            <w:pPr>
              <w:widowControl w:val="0"/>
              <w:spacing w:after="0" w:line="240" w:lineRule="auto"/>
              <w:rPr>
                <w:rFonts w:ascii="Times New Roman" w:eastAsia="Calibri" w:hAnsi="Times New Roman" w:cs="Times New Roman"/>
                <w:bCs/>
                <w:color w:val="FF0000"/>
                <w:sz w:val="28"/>
                <w:szCs w:val="28"/>
              </w:rPr>
            </w:pPr>
            <w:r>
              <w:rPr>
                <w:rFonts w:ascii="Times New Roman" w:eastAsia="Calibri" w:hAnsi="Times New Roman" w:cs="Times New Roman"/>
                <w:bCs/>
                <w:color w:val="FF0000"/>
                <w:sz w:val="28"/>
                <w:szCs w:val="28"/>
              </w:rPr>
              <w:t>Учебный курс «</w:t>
            </w:r>
            <w:r w:rsidR="00E04726">
              <w:rPr>
                <w:rFonts w:ascii="Times New Roman" w:eastAsia="Calibri" w:hAnsi="Times New Roman" w:cs="Times New Roman"/>
                <w:bCs/>
                <w:color w:val="FF0000"/>
                <w:sz w:val="28"/>
                <w:szCs w:val="28"/>
              </w:rPr>
              <w:t>Программирование</w:t>
            </w:r>
            <w:r>
              <w:rPr>
                <w:rFonts w:ascii="Times New Roman" w:eastAsia="Calibri" w:hAnsi="Times New Roman" w:cs="Times New Roman"/>
                <w:bCs/>
                <w:color w:val="FF0000"/>
                <w:sz w:val="28"/>
                <w:szCs w:val="28"/>
              </w:rPr>
              <w:t>»</w:t>
            </w:r>
          </w:p>
        </w:tc>
        <w:tc>
          <w:tcPr>
            <w:tcW w:w="2613" w:type="dxa"/>
          </w:tcPr>
          <w:p w14:paraId="370674F3" w14:textId="77777777" w:rsidR="00056291" w:rsidRDefault="00056291" w:rsidP="004A4EE8">
            <w:pPr>
              <w:widowControl w:val="0"/>
              <w:spacing w:after="0" w:line="240" w:lineRule="auto"/>
              <w:rPr>
                <w:rFonts w:ascii="Times New Roman" w:eastAsia="Calibri" w:hAnsi="Times New Roman" w:cs="Times New Roman"/>
                <w:bCs/>
                <w:sz w:val="28"/>
                <w:szCs w:val="28"/>
              </w:rPr>
            </w:pPr>
          </w:p>
        </w:tc>
        <w:tc>
          <w:tcPr>
            <w:tcW w:w="2552" w:type="dxa"/>
          </w:tcPr>
          <w:p w14:paraId="0DC16606" w14:textId="77777777" w:rsidR="007C7B73" w:rsidRPr="007C7B73" w:rsidRDefault="007C7B73" w:rsidP="004A4EE8">
            <w:pPr>
              <w:widowControl w:val="0"/>
              <w:spacing w:after="0" w:line="240" w:lineRule="auto"/>
              <w:rPr>
                <w:rFonts w:ascii="Times New Roman" w:eastAsia="Calibri" w:hAnsi="Times New Roman" w:cs="Times New Roman"/>
                <w:bCs/>
                <w:color w:val="FF0000"/>
                <w:sz w:val="28"/>
                <w:szCs w:val="28"/>
              </w:rPr>
            </w:pPr>
            <w:r>
              <w:rPr>
                <w:rFonts w:ascii="Times New Roman" w:eastAsia="Calibri" w:hAnsi="Times New Roman" w:cs="Times New Roman"/>
                <w:bCs/>
                <w:color w:val="FF0000"/>
                <w:sz w:val="28"/>
                <w:szCs w:val="28"/>
              </w:rPr>
              <w:t>0,5</w:t>
            </w:r>
          </w:p>
        </w:tc>
      </w:tr>
      <w:tr w:rsidR="007C7B73" w14:paraId="19140F67" w14:textId="77777777" w:rsidTr="00056291">
        <w:trPr>
          <w:trHeight w:val="568"/>
        </w:trPr>
        <w:tc>
          <w:tcPr>
            <w:tcW w:w="4328" w:type="dxa"/>
            <w:gridSpan w:val="2"/>
          </w:tcPr>
          <w:p w14:paraId="213BDD7E" w14:textId="77777777" w:rsidR="007C7B73" w:rsidRDefault="00E04726" w:rsidP="004A4EE8">
            <w:pPr>
              <w:widowControl w:val="0"/>
              <w:spacing w:after="0" w:line="240" w:lineRule="auto"/>
              <w:rPr>
                <w:rFonts w:ascii="Times New Roman" w:eastAsia="Calibri" w:hAnsi="Times New Roman" w:cs="Times New Roman"/>
                <w:bCs/>
                <w:color w:val="FF0000"/>
                <w:sz w:val="28"/>
                <w:szCs w:val="28"/>
              </w:rPr>
            </w:pPr>
            <w:r>
              <w:rPr>
                <w:rFonts w:ascii="Times New Roman" w:eastAsia="Calibri" w:hAnsi="Times New Roman" w:cs="Times New Roman"/>
                <w:bCs/>
                <w:color w:val="FF0000"/>
                <w:sz w:val="28"/>
                <w:szCs w:val="28"/>
              </w:rPr>
              <w:t>Учебный курс «</w:t>
            </w:r>
            <w:r w:rsidR="00564093">
              <w:rPr>
                <w:rFonts w:ascii="Times New Roman" w:eastAsia="Calibri" w:hAnsi="Times New Roman" w:cs="Times New Roman"/>
                <w:bCs/>
                <w:color w:val="FF0000"/>
                <w:sz w:val="28"/>
                <w:szCs w:val="28"/>
              </w:rPr>
              <w:t>Семьеведение</w:t>
            </w:r>
            <w:r>
              <w:rPr>
                <w:rFonts w:ascii="Times New Roman" w:eastAsia="Calibri" w:hAnsi="Times New Roman" w:cs="Times New Roman"/>
                <w:bCs/>
                <w:color w:val="FF0000"/>
                <w:sz w:val="28"/>
                <w:szCs w:val="28"/>
              </w:rPr>
              <w:t>»</w:t>
            </w:r>
            <w:r w:rsidR="00564093">
              <w:rPr>
                <w:rFonts w:ascii="Times New Roman" w:eastAsia="Calibri" w:hAnsi="Times New Roman" w:cs="Times New Roman"/>
                <w:bCs/>
                <w:color w:val="FF0000"/>
                <w:sz w:val="28"/>
                <w:szCs w:val="28"/>
              </w:rPr>
              <w:t xml:space="preserve"> </w:t>
            </w:r>
          </w:p>
        </w:tc>
        <w:tc>
          <w:tcPr>
            <w:tcW w:w="2613" w:type="dxa"/>
          </w:tcPr>
          <w:p w14:paraId="10ACEE83" w14:textId="77777777" w:rsidR="007C7B73" w:rsidRDefault="007C7B73" w:rsidP="004A4EE8">
            <w:pPr>
              <w:widowControl w:val="0"/>
              <w:spacing w:after="0" w:line="240" w:lineRule="auto"/>
              <w:rPr>
                <w:rFonts w:ascii="Times New Roman" w:eastAsia="Calibri" w:hAnsi="Times New Roman" w:cs="Times New Roman"/>
                <w:bCs/>
                <w:sz w:val="28"/>
                <w:szCs w:val="28"/>
              </w:rPr>
            </w:pPr>
          </w:p>
        </w:tc>
        <w:tc>
          <w:tcPr>
            <w:tcW w:w="2552" w:type="dxa"/>
          </w:tcPr>
          <w:p w14:paraId="5546D2DB" w14:textId="77777777" w:rsidR="007C7B73" w:rsidRPr="00056291" w:rsidRDefault="007C7B73" w:rsidP="004A4EE8">
            <w:pPr>
              <w:widowControl w:val="0"/>
              <w:spacing w:after="0" w:line="240" w:lineRule="auto"/>
              <w:rPr>
                <w:rFonts w:ascii="Times New Roman" w:eastAsia="Calibri" w:hAnsi="Times New Roman" w:cs="Times New Roman"/>
                <w:bCs/>
                <w:color w:val="FF0000"/>
                <w:sz w:val="28"/>
                <w:szCs w:val="28"/>
              </w:rPr>
            </w:pPr>
            <w:r>
              <w:rPr>
                <w:rFonts w:ascii="Times New Roman" w:eastAsia="Calibri" w:hAnsi="Times New Roman" w:cs="Times New Roman"/>
                <w:bCs/>
                <w:color w:val="FF0000"/>
                <w:sz w:val="28"/>
                <w:szCs w:val="28"/>
              </w:rPr>
              <w:t>0,5</w:t>
            </w:r>
          </w:p>
        </w:tc>
      </w:tr>
      <w:tr w:rsidR="00056291" w14:paraId="0D1F9E04" w14:textId="77777777" w:rsidTr="00056291">
        <w:trPr>
          <w:trHeight w:val="568"/>
        </w:trPr>
        <w:tc>
          <w:tcPr>
            <w:tcW w:w="4328" w:type="dxa"/>
            <w:gridSpan w:val="2"/>
          </w:tcPr>
          <w:p w14:paraId="319F8EDA"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Учебные недели</w:t>
            </w:r>
          </w:p>
        </w:tc>
        <w:tc>
          <w:tcPr>
            <w:tcW w:w="2613" w:type="dxa"/>
          </w:tcPr>
          <w:p w14:paraId="51381005"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w:t>
            </w:r>
          </w:p>
        </w:tc>
        <w:tc>
          <w:tcPr>
            <w:tcW w:w="2552" w:type="dxa"/>
          </w:tcPr>
          <w:p w14:paraId="6ECB6CF3"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r>
      <w:tr w:rsidR="00056291" w14:paraId="41A045E6" w14:textId="77777777" w:rsidTr="00056291">
        <w:trPr>
          <w:trHeight w:val="568"/>
        </w:trPr>
        <w:tc>
          <w:tcPr>
            <w:tcW w:w="4328" w:type="dxa"/>
            <w:gridSpan w:val="2"/>
          </w:tcPr>
          <w:p w14:paraId="10FDBD1F"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Всего часов</w:t>
            </w:r>
          </w:p>
        </w:tc>
        <w:tc>
          <w:tcPr>
            <w:tcW w:w="2613" w:type="dxa"/>
          </w:tcPr>
          <w:p w14:paraId="714D148B"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w:t>
            </w:r>
          </w:p>
        </w:tc>
        <w:tc>
          <w:tcPr>
            <w:tcW w:w="2552" w:type="dxa"/>
          </w:tcPr>
          <w:p w14:paraId="351A00DF"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r>
      <w:tr w:rsidR="00056291" w14:paraId="04EC01D8" w14:textId="77777777" w:rsidTr="00056291">
        <w:trPr>
          <w:trHeight w:val="1761"/>
        </w:trPr>
        <w:tc>
          <w:tcPr>
            <w:tcW w:w="4328" w:type="dxa"/>
            <w:gridSpan w:val="2"/>
          </w:tcPr>
          <w:p w14:paraId="3CA66F0F"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Максимально допустимая недельная нагрузка в соответствии с действующими санитарными правилами и нормами</w:t>
            </w:r>
          </w:p>
        </w:tc>
        <w:tc>
          <w:tcPr>
            <w:tcW w:w="2613" w:type="dxa"/>
          </w:tcPr>
          <w:p w14:paraId="57FF5882"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w:t>
            </w:r>
          </w:p>
        </w:tc>
        <w:tc>
          <w:tcPr>
            <w:tcW w:w="2552" w:type="dxa"/>
          </w:tcPr>
          <w:p w14:paraId="79F346B2"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34</w:t>
            </w:r>
          </w:p>
        </w:tc>
      </w:tr>
      <w:tr w:rsidR="00056291" w14:paraId="1C18E2E7" w14:textId="77777777" w:rsidTr="00056291">
        <w:trPr>
          <w:trHeight w:val="2254"/>
        </w:trPr>
        <w:tc>
          <w:tcPr>
            <w:tcW w:w="4328" w:type="dxa"/>
            <w:gridSpan w:val="2"/>
          </w:tcPr>
          <w:p w14:paraId="6D0F7396"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2613" w:type="dxa"/>
          </w:tcPr>
          <w:p w14:paraId="04D24392"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w:t>
            </w:r>
          </w:p>
        </w:tc>
        <w:tc>
          <w:tcPr>
            <w:tcW w:w="2552" w:type="dxa"/>
          </w:tcPr>
          <w:p w14:paraId="1176F81B" w14:textId="77777777" w:rsidR="00056291" w:rsidRDefault="00056291" w:rsidP="004A4EE8">
            <w:pPr>
              <w:widowControl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2312</w:t>
            </w:r>
          </w:p>
        </w:tc>
      </w:tr>
    </w:tbl>
    <w:p w14:paraId="01C56926" w14:textId="77777777" w:rsidR="00754070" w:rsidRDefault="00754070"/>
    <w:sectPr w:rsidR="00754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78F"/>
    <w:rsid w:val="00056291"/>
    <w:rsid w:val="0016161F"/>
    <w:rsid w:val="001E0921"/>
    <w:rsid w:val="001F3923"/>
    <w:rsid w:val="00305EC5"/>
    <w:rsid w:val="00564093"/>
    <w:rsid w:val="006A77C6"/>
    <w:rsid w:val="00754070"/>
    <w:rsid w:val="007C7B73"/>
    <w:rsid w:val="00876B81"/>
    <w:rsid w:val="00990287"/>
    <w:rsid w:val="00A25BD0"/>
    <w:rsid w:val="00BA08D7"/>
    <w:rsid w:val="00C273E6"/>
    <w:rsid w:val="00C34750"/>
    <w:rsid w:val="00CC243B"/>
    <w:rsid w:val="00D1278F"/>
    <w:rsid w:val="00D34696"/>
    <w:rsid w:val="00E0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0775"/>
  <w15:chartTrackingRefBased/>
  <w15:docId w15:val="{08FA0B03-78FD-4590-9816-E7A43C27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54070"/>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link w:val="20"/>
    <w:rsid w:val="00754070"/>
    <w:rPr>
      <w:rFonts w:ascii="Times New Roman" w:eastAsia="Times New Roman" w:hAnsi="Times New Roman" w:cs="Times New Roman"/>
      <w:shd w:val="clear" w:color="auto" w:fill="FFFFFF"/>
    </w:rPr>
  </w:style>
  <w:style w:type="paragraph" w:customStyle="1" w:styleId="1">
    <w:name w:val="Основной текст1"/>
    <w:basedOn w:val="a"/>
    <w:link w:val="a3"/>
    <w:rsid w:val="00754070"/>
    <w:pPr>
      <w:widowControl w:val="0"/>
      <w:shd w:val="clear" w:color="auto" w:fill="FFFFFF"/>
      <w:spacing w:after="0"/>
      <w:ind w:firstLine="400"/>
    </w:pPr>
    <w:rPr>
      <w:rFonts w:ascii="Times New Roman" w:eastAsia="Times New Roman" w:hAnsi="Times New Roman" w:cs="Times New Roman"/>
      <w:sz w:val="28"/>
      <w:szCs w:val="28"/>
    </w:rPr>
  </w:style>
  <w:style w:type="paragraph" w:customStyle="1" w:styleId="20">
    <w:name w:val="Основной текст (2)"/>
    <w:basedOn w:val="a"/>
    <w:link w:val="2"/>
    <w:rsid w:val="00754070"/>
    <w:pPr>
      <w:widowControl w:val="0"/>
      <w:shd w:val="clear" w:color="auto" w:fill="FFFFFF"/>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7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Владимировна</dc:creator>
  <cp:keywords/>
  <dc:description/>
  <cp:lastModifiedBy>Generic</cp:lastModifiedBy>
  <cp:revision>18</cp:revision>
  <dcterms:created xsi:type="dcterms:W3CDTF">2024-08-28T06:38:00Z</dcterms:created>
  <dcterms:modified xsi:type="dcterms:W3CDTF">2024-11-21T08:56:00Z</dcterms:modified>
</cp:coreProperties>
</file>