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2E" w:rsidRPr="00E16C4F" w:rsidRDefault="00B661F0">
      <w:pPr>
        <w:spacing w:after="0" w:line="408" w:lineRule="auto"/>
        <w:ind w:left="120"/>
        <w:jc w:val="center"/>
        <w:rPr>
          <w:lang w:val="ru-RU"/>
        </w:rPr>
      </w:pPr>
      <w:bookmarkStart w:id="0" w:name="block-34995291"/>
      <w:r w:rsidRPr="00E16C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5C2E" w:rsidRPr="00E16C4F" w:rsidRDefault="00B661F0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16C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E16C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C5C2E" w:rsidRPr="00E16C4F" w:rsidRDefault="00B661F0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16C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7C5C2E" w:rsidRPr="00E16C4F" w:rsidRDefault="00B661F0">
      <w:pPr>
        <w:spacing w:after="0" w:line="408" w:lineRule="auto"/>
        <w:ind w:left="120"/>
        <w:jc w:val="center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7C5C2E" w:rsidRPr="00E16C4F" w:rsidRDefault="007C5C2E">
      <w:pPr>
        <w:spacing w:after="0"/>
        <w:ind w:left="120"/>
        <w:rPr>
          <w:lang w:val="ru-RU"/>
        </w:rPr>
      </w:pPr>
    </w:p>
    <w:p w:rsidR="007C5C2E" w:rsidRPr="00E16C4F" w:rsidRDefault="007C5C2E">
      <w:pPr>
        <w:spacing w:after="0"/>
        <w:ind w:left="120"/>
        <w:rPr>
          <w:lang w:val="ru-RU"/>
        </w:rPr>
      </w:pPr>
    </w:p>
    <w:p w:rsidR="007C5C2E" w:rsidRPr="00E16C4F" w:rsidRDefault="007C5C2E">
      <w:pPr>
        <w:spacing w:after="0"/>
        <w:ind w:left="120"/>
        <w:rPr>
          <w:lang w:val="ru-RU"/>
        </w:rPr>
      </w:pPr>
    </w:p>
    <w:p w:rsidR="007C5C2E" w:rsidRPr="00E16C4F" w:rsidRDefault="007C5C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661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61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661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61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Чавга А.А</w:t>
            </w:r>
          </w:p>
          <w:p w:rsidR="004E6975" w:rsidRDefault="00B661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16C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16C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61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61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61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61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661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61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</w:t>
            </w:r>
          </w:p>
          <w:p w:rsidR="000E6D86" w:rsidRDefault="00B661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61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5C2E" w:rsidRDefault="007C5C2E">
      <w:pPr>
        <w:spacing w:after="0"/>
        <w:ind w:left="120"/>
      </w:pPr>
    </w:p>
    <w:p w:rsidR="007C5C2E" w:rsidRDefault="007C5C2E">
      <w:pPr>
        <w:spacing w:after="0"/>
        <w:ind w:left="120"/>
      </w:pPr>
    </w:p>
    <w:p w:rsidR="007C5C2E" w:rsidRDefault="007C5C2E">
      <w:pPr>
        <w:spacing w:after="0"/>
        <w:ind w:left="120"/>
      </w:pPr>
    </w:p>
    <w:p w:rsidR="007C5C2E" w:rsidRDefault="007C5C2E">
      <w:pPr>
        <w:spacing w:after="0"/>
        <w:ind w:left="120"/>
      </w:pPr>
    </w:p>
    <w:p w:rsidR="007C5C2E" w:rsidRDefault="007C5C2E">
      <w:pPr>
        <w:spacing w:after="0"/>
        <w:ind w:left="120"/>
      </w:pPr>
    </w:p>
    <w:p w:rsidR="007C5C2E" w:rsidRDefault="00B661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5C2E" w:rsidRDefault="00B661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4602400)</w:t>
      </w:r>
    </w:p>
    <w:p w:rsidR="007C5C2E" w:rsidRDefault="007C5C2E">
      <w:pPr>
        <w:spacing w:after="0"/>
        <w:ind w:left="120"/>
        <w:jc w:val="center"/>
      </w:pPr>
    </w:p>
    <w:p w:rsidR="007C5C2E" w:rsidRDefault="00B661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C5C2E" w:rsidRDefault="00E16C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B661F0">
        <w:rPr>
          <w:rFonts w:ascii="Times New Roman" w:hAnsi="Times New Roman"/>
          <w:color w:val="000000"/>
          <w:sz w:val="28"/>
        </w:rPr>
        <w:t xml:space="preserve"> классов </w:t>
      </w: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7C5C2E">
      <w:pPr>
        <w:spacing w:after="0"/>
        <w:ind w:left="120"/>
        <w:jc w:val="center"/>
      </w:pPr>
    </w:p>
    <w:p w:rsidR="007C5C2E" w:rsidRDefault="00B661F0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город </w:t>
      </w:r>
      <w:r>
        <w:rPr>
          <w:rFonts w:ascii="Times New Roman" w:hAnsi="Times New Roman"/>
          <w:b/>
          <w:color w:val="000000"/>
          <w:sz w:val="28"/>
        </w:rPr>
        <w:t>Ульяновск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C5C2E" w:rsidRDefault="007C5C2E">
      <w:pPr>
        <w:spacing w:after="0"/>
        <w:ind w:left="120"/>
      </w:pPr>
    </w:p>
    <w:p w:rsidR="007C5C2E" w:rsidRDefault="007C5C2E">
      <w:pPr>
        <w:sectPr w:rsidR="007C5C2E">
          <w:pgSz w:w="11906" w:h="16383"/>
          <w:pgMar w:top="1134" w:right="850" w:bottom="1134" w:left="1701" w:header="720" w:footer="720" w:gutter="0"/>
          <w:cols w:space="720"/>
        </w:sectPr>
      </w:pPr>
    </w:p>
    <w:p w:rsidR="007C5C2E" w:rsidRDefault="00B661F0">
      <w:pPr>
        <w:spacing w:after="0" w:line="264" w:lineRule="auto"/>
        <w:ind w:left="120"/>
        <w:jc w:val="both"/>
      </w:pPr>
      <w:bookmarkStart w:id="5" w:name="block-349952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C5C2E" w:rsidRDefault="007C5C2E">
      <w:pPr>
        <w:spacing w:after="0" w:line="264" w:lineRule="auto"/>
        <w:ind w:left="120"/>
        <w:jc w:val="both"/>
      </w:pP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</w:t>
      </w:r>
      <w:r w:rsidRPr="00E16C4F">
        <w:rPr>
          <w:rFonts w:ascii="Times New Roman" w:hAnsi="Times New Roman"/>
          <w:color w:val="000000"/>
          <w:sz w:val="28"/>
          <w:lang w:val="ru-RU"/>
        </w:rPr>
        <w:t>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</w:t>
      </w:r>
      <w:r w:rsidRPr="00E16C4F">
        <w:rPr>
          <w:rFonts w:ascii="Times New Roman" w:hAnsi="Times New Roman"/>
          <w:color w:val="000000"/>
          <w:sz w:val="28"/>
          <w:lang w:val="ru-RU"/>
        </w:rPr>
        <w:t>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</w:t>
      </w:r>
      <w:r w:rsidRPr="00E16C4F">
        <w:rPr>
          <w:rFonts w:ascii="Times New Roman" w:hAnsi="Times New Roman"/>
          <w:color w:val="000000"/>
          <w:sz w:val="28"/>
          <w:lang w:val="ru-RU"/>
        </w:rPr>
        <w:t>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</w:t>
      </w:r>
      <w:r w:rsidRPr="00E16C4F">
        <w:rPr>
          <w:rFonts w:ascii="Times New Roman" w:hAnsi="Times New Roman"/>
          <w:color w:val="000000"/>
          <w:sz w:val="28"/>
          <w:lang w:val="ru-RU"/>
        </w:rPr>
        <w:t>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</w:t>
      </w:r>
      <w:r w:rsidRPr="00E16C4F">
        <w:rPr>
          <w:rFonts w:ascii="Times New Roman" w:hAnsi="Times New Roman"/>
          <w:color w:val="000000"/>
          <w:sz w:val="28"/>
          <w:lang w:val="ru-RU"/>
        </w:rPr>
        <w:t>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</w:t>
      </w:r>
      <w:r w:rsidRPr="00E16C4F">
        <w:rPr>
          <w:rFonts w:ascii="Times New Roman" w:hAnsi="Times New Roman"/>
          <w:color w:val="000000"/>
          <w:sz w:val="28"/>
          <w:lang w:val="ru-RU"/>
        </w:rPr>
        <w:t>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</w:t>
      </w:r>
      <w:r w:rsidRPr="00E16C4F">
        <w:rPr>
          <w:rFonts w:ascii="Times New Roman" w:hAnsi="Times New Roman"/>
          <w:color w:val="000000"/>
          <w:sz w:val="28"/>
          <w:lang w:val="ru-RU"/>
        </w:rPr>
        <w:t>ляется его интегрированный характер.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Завершение освоения числовой линии </w:t>
      </w:r>
      <w:r w:rsidRPr="00E16C4F">
        <w:rPr>
          <w:rFonts w:ascii="Times New Roman" w:hAnsi="Times New Roman"/>
          <w:color w:val="000000"/>
          <w:sz w:val="28"/>
          <w:lang w:val="ru-RU"/>
        </w:rPr>
        <w:t>отнесено к среднему общему образованию.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</w:t>
      </w:r>
      <w:r w:rsidRPr="00E16C4F">
        <w:rPr>
          <w:rFonts w:ascii="Times New Roman" w:hAnsi="Times New Roman"/>
          <w:color w:val="000000"/>
          <w:sz w:val="28"/>
          <w:lang w:val="ru-RU"/>
        </w:rPr>
        <w:t>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</w:t>
      </w:r>
      <w:r w:rsidRPr="00E16C4F">
        <w:rPr>
          <w:rFonts w:ascii="Times New Roman" w:hAnsi="Times New Roman"/>
          <w:color w:val="000000"/>
          <w:sz w:val="28"/>
          <w:lang w:val="ru-RU"/>
        </w:rPr>
        <w:t>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</w:t>
      </w:r>
      <w:r w:rsidRPr="00E16C4F">
        <w:rPr>
          <w:rFonts w:ascii="Times New Roman" w:hAnsi="Times New Roman"/>
          <w:color w:val="000000"/>
          <w:sz w:val="28"/>
          <w:lang w:val="ru-RU"/>
        </w:rPr>
        <w:t>звитию воображения, способностей к математическому творчеству.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</w:t>
      </w:r>
      <w:r w:rsidRPr="00E16C4F">
        <w:rPr>
          <w:rFonts w:ascii="Times New Roman" w:hAnsi="Times New Roman"/>
          <w:color w:val="000000"/>
          <w:sz w:val="28"/>
          <w:lang w:val="ru-RU"/>
        </w:rPr>
        <w:t>тии цивилизации и культуры.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16C4F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E16C4F">
        <w:rPr>
          <w:rFonts w:ascii="Times New Roman" w:hAnsi="Times New Roman"/>
          <w:color w:val="000000"/>
          <w:sz w:val="28"/>
          <w:lang w:val="ru-RU"/>
        </w:rPr>
        <w:t>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7C5C2E" w:rsidRPr="00E16C4F" w:rsidRDefault="007C5C2E">
      <w:pPr>
        <w:rPr>
          <w:lang w:val="ru-RU"/>
        </w:rPr>
        <w:sectPr w:rsidR="007C5C2E" w:rsidRPr="00E16C4F">
          <w:pgSz w:w="11906" w:h="16383"/>
          <w:pgMar w:top="1134" w:right="850" w:bottom="1134" w:left="1701" w:header="720" w:footer="720" w:gutter="0"/>
          <w:cols w:space="720"/>
        </w:sect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bookmarkStart w:id="7" w:name="block-34995293"/>
      <w:bookmarkEnd w:id="5"/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Степень с натуральным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Применение признаков дел</w:t>
      </w:r>
      <w:r w:rsidRPr="00E16C4F">
        <w:rPr>
          <w:rFonts w:ascii="Times New Roman" w:hAnsi="Times New Roman"/>
          <w:color w:val="000000"/>
          <w:sz w:val="28"/>
          <w:lang w:val="ru-RU"/>
        </w:rPr>
        <w:t>имости, разложение на множители натуральных чисел.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16C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</w:t>
      </w:r>
      <w:r w:rsidRPr="00E16C4F">
        <w:rPr>
          <w:rFonts w:ascii="Times New Roman" w:hAnsi="Times New Roman"/>
          <w:color w:val="000000"/>
          <w:sz w:val="28"/>
          <w:lang w:val="ru-RU"/>
        </w:rPr>
        <w:t>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Свойства степени с натурал</w:t>
      </w:r>
      <w:r w:rsidRPr="00E16C4F">
        <w:rPr>
          <w:rFonts w:ascii="Times New Roman" w:hAnsi="Times New Roman"/>
          <w:color w:val="000000"/>
          <w:sz w:val="28"/>
          <w:lang w:val="ru-RU"/>
        </w:rPr>
        <w:t>ьным показателем.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16C4F">
        <w:rPr>
          <w:rFonts w:ascii="Times New Roman" w:hAnsi="Times New Roman"/>
          <w:b/>
          <w:color w:val="000000"/>
          <w:sz w:val="28"/>
          <w:lang w:val="ru-RU"/>
        </w:rPr>
        <w:t>Уравнения и неравен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ства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</w:t>
      </w:r>
      <w:r w:rsidRPr="00E16C4F">
        <w:rPr>
          <w:rFonts w:ascii="Times New Roman" w:hAnsi="Times New Roman"/>
          <w:color w:val="000000"/>
          <w:sz w:val="28"/>
          <w:lang w:val="ru-RU"/>
        </w:rPr>
        <w:t>дач с помощью уравнений.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>Координата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точки на прямой. Числовые промежутки. Расстояние между двумя точками координатной прямой.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16C4F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C5C2E" w:rsidRPr="00E16C4F" w:rsidRDefault="007C5C2E">
      <w:pPr>
        <w:rPr>
          <w:lang w:val="ru-RU"/>
        </w:rPr>
        <w:sectPr w:rsidR="007C5C2E" w:rsidRPr="00E16C4F">
          <w:pgSz w:w="11906" w:h="16383"/>
          <w:pgMar w:top="1134" w:right="850" w:bottom="1134" w:left="1701" w:header="720" w:footer="720" w:gutter="0"/>
          <w:cols w:space="720"/>
        </w:sect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bookmarkStart w:id="10" w:name="block-34995287"/>
      <w:bookmarkEnd w:id="7"/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6C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 w:rsidRPr="00E16C4F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E16C4F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E16C4F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E16C4F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E16C4F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E16C4F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E16C4F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</w:t>
      </w:r>
      <w:r w:rsidRPr="00E16C4F">
        <w:rPr>
          <w:rFonts w:ascii="Times New Roman" w:hAnsi="Times New Roman"/>
          <w:color w:val="000000"/>
          <w:sz w:val="28"/>
          <w:lang w:val="ru-RU"/>
        </w:rPr>
        <w:t>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овиям социальной и природной среды: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</w:t>
      </w:r>
      <w:r w:rsidRPr="00E16C4F">
        <w:rPr>
          <w:rFonts w:ascii="Times New Roman" w:hAnsi="Times New Roman"/>
          <w:color w:val="000000"/>
          <w:sz w:val="28"/>
          <w:lang w:val="ru-RU"/>
        </w:rPr>
        <w:t>авыки и компетенции из опыта других;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</w:t>
      </w:r>
      <w:r w:rsidRPr="00E16C4F">
        <w:rPr>
          <w:rFonts w:ascii="Times New Roman" w:hAnsi="Times New Roman"/>
          <w:color w:val="000000"/>
          <w:sz w:val="28"/>
          <w:lang w:val="ru-RU"/>
        </w:rPr>
        <w:t>своё развитие;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Default="00B661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</w:t>
      </w:r>
      <w:r w:rsidRPr="00E16C4F">
        <w:rPr>
          <w:rFonts w:ascii="Times New Roman" w:hAnsi="Times New Roman"/>
          <w:color w:val="000000"/>
          <w:sz w:val="28"/>
          <w:lang w:val="ru-RU"/>
        </w:rPr>
        <w:t>ризнак классификации, основания для обобщения и сравнения, критерии проводимого анализа;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</w:t>
      </w:r>
      <w:r w:rsidRPr="00E16C4F">
        <w:rPr>
          <w:rFonts w:ascii="Times New Roman" w:hAnsi="Times New Roman"/>
          <w:color w:val="000000"/>
          <w:sz w:val="28"/>
          <w:lang w:val="ru-RU"/>
        </w:rPr>
        <w:t>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ра</w:t>
      </w:r>
      <w:r w:rsidRPr="00E16C4F">
        <w:rPr>
          <w:rFonts w:ascii="Times New Roman" w:hAnsi="Times New Roman"/>
          <w:color w:val="000000"/>
          <w:sz w:val="28"/>
          <w:lang w:val="ru-RU"/>
        </w:rPr>
        <w:t>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C5C2E" w:rsidRPr="00E16C4F" w:rsidRDefault="00B661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E16C4F">
        <w:rPr>
          <w:rFonts w:ascii="Times New Roman" w:hAnsi="Times New Roman"/>
          <w:color w:val="000000"/>
          <w:sz w:val="28"/>
          <w:lang w:val="ru-RU"/>
        </w:rPr>
        <w:t>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5C2E" w:rsidRDefault="00B661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5C2E" w:rsidRPr="00E16C4F" w:rsidRDefault="00B66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</w:t>
      </w:r>
      <w:r w:rsidRPr="00E16C4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5C2E" w:rsidRPr="00E16C4F" w:rsidRDefault="00B66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</w:t>
      </w:r>
      <w:r w:rsidRPr="00E16C4F">
        <w:rPr>
          <w:rFonts w:ascii="Times New Roman" w:hAnsi="Times New Roman"/>
          <w:color w:val="000000"/>
          <w:sz w:val="28"/>
          <w:lang w:val="ru-RU"/>
        </w:rPr>
        <w:t>ние по установлению особенностей математического объекта, зависимостей объектов между собой;</w:t>
      </w:r>
    </w:p>
    <w:p w:rsidR="007C5C2E" w:rsidRPr="00E16C4F" w:rsidRDefault="00B66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</w:t>
      </w:r>
      <w:r w:rsidRPr="00E16C4F">
        <w:rPr>
          <w:rFonts w:ascii="Times New Roman" w:hAnsi="Times New Roman"/>
          <w:color w:val="000000"/>
          <w:sz w:val="28"/>
          <w:lang w:val="ru-RU"/>
        </w:rPr>
        <w:t>бщений;</w:t>
      </w:r>
    </w:p>
    <w:p w:rsidR="007C5C2E" w:rsidRPr="00E16C4F" w:rsidRDefault="00B661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5C2E" w:rsidRDefault="00B661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5C2E" w:rsidRPr="00E16C4F" w:rsidRDefault="00B66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5C2E" w:rsidRPr="00E16C4F" w:rsidRDefault="00B66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r w:rsidRPr="00E16C4F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 информацию различных видов и форм представления;</w:t>
      </w:r>
    </w:p>
    <w:p w:rsidR="007C5C2E" w:rsidRPr="00E16C4F" w:rsidRDefault="00B66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5C2E" w:rsidRPr="00E16C4F" w:rsidRDefault="00B661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</w:t>
      </w:r>
      <w:r w:rsidRPr="00E16C4F">
        <w:rPr>
          <w:rFonts w:ascii="Times New Roman" w:hAnsi="Times New Roman"/>
          <w:color w:val="000000"/>
          <w:sz w:val="28"/>
          <w:lang w:val="ru-RU"/>
        </w:rPr>
        <w:t>ям, предложенным учителем или сформулированным самостоятельно.</w:t>
      </w:r>
    </w:p>
    <w:p w:rsidR="007C5C2E" w:rsidRDefault="00B661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</w:t>
      </w:r>
      <w:r w:rsidRPr="00E16C4F">
        <w:rPr>
          <w:rFonts w:ascii="Times New Roman" w:hAnsi="Times New Roman"/>
          <w:color w:val="000000"/>
          <w:sz w:val="28"/>
          <w:lang w:val="ru-RU"/>
        </w:rPr>
        <w:t>сьменных текстах, давать пояснения по ходу решения задачи, комментировать полученный результат;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</w:t>
      </w:r>
      <w:r w:rsidRPr="00E16C4F">
        <w:rPr>
          <w:rFonts w:ascii="Times New Roman" w:hAnsi="Times New Roman"/>
          <w:color w:val="000000"/>
          <w:sz w:val="28"/>
          <w:lang w:val="ru-RU"/>
        </w:rPr>
        <w:t>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</w:t>
      </w:r>
      <w:r w:rsidRPr="00E16C4F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аудитории;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работы, распределять виды работ, договариваться, обсуждать процесс и результат работы, обобщать мнения нескольких людей;</w:t>
      </w:r>
    </w:p>
    <w:p w:rsidR="007C5C2E" w:rsidRPr="00E16C4F" w:rsidRDefault="00B661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</w:t>
      </w:r>
      <w:r w:rsidRPr="00E16C4F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5C2E" w:rsidRPr="00E16C4F" w:rsidRDefault="00B661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</w:t>
      </w:r>
      <w:r w:rsidRPr="00E16C4F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5C2E" w:rsidRDefault="00B661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5C2E" w:rsidRPr="00E16C4F" w:rsidRDefault="00B661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владеть способами самопровер</w:t>
      </w:r>
      <w:r w:rsidRPr="00E16C4F">
        <w:rPr>
          <w:rFonts w:ascii="Times New Roman" w:hAnsi="Times New Roman"/>
          <w:color w:val="000000"/>
          <w:sz w:val="28"/>
          <w:lang w:val="ru-RU"/>
        </w:rPr>
        <w:t>ки, самоконтроля процесса и результата решения математической задачи;</w:t>
      </w:r>
    </w:p>
    <w:p w:rsidR="007C5C2E" w:rsidRPr="00E16C4F" w:rsidRDefault="00B661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5C2E" w:rsidRPr="00E16C4F" w:rsidRDefault="00B661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оценивать соо</w:t>
      </w:r>
      <w:r w:rsidRPr="00E16C4F">
        <w:rPr>
          <w:rFonts w:ascii="Times New Roman" w:hAnsi="Times New Roman"/>
          <w:color w:val="000000"/>
          <w:sz w:val="28"/>
          <w:lang w:val="ru-RU"/>
        </w:rPr>
        <w:t>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left="12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C2E" w:rsidRPr="00E16C4F" w:rsidRDefault="007C5C2E">
      <w:pPr>
        <w:spacing w:after="0" w:line="264" w:lineRule="auto"/>
        <w:ind w:left="120"/>
        <w:jc w:val="both"/>
        <w:rPr>
          <w:lang w:val="ru-RU"/>
        </w:rPr>
      </w:pP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</w:t>
      </w:r>
      <w:r w:rsidRPr="00E16C4F">
        <w:rPr>
          <w:rFonts w:ascii="Times New Roman" w:hAnsi="Times New Roman"/>
          <w:color w:val="000000"/>
          <w:sz w:val="28"/>
          <w:lang w:val="ru-RU"/>
        </w:rPr>
        <w:t>етные результаты: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E16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</w:t>
      </w:r>
      <w:r w:rsidRPr="00E16C4F">
        <w:rPr>
          <w:rFonts w:ascii="Times New Roman" w:hAnsi="Times New Roman"/>
          <w:color w:val="000000"/>
          <w:sz w:val="28"/>
          <w:lang w:val="ru-RU"/>
        </w:rPr>
        <w:t>жащих обыкновенные и десятичные дроби.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практико-ор</w:t>
      </w:r>
      <w:r w:rsidRPr="00E16C4F">
        <w:rPr>
          <w:rFonts w:ascii="Times New Roman" w:hAnsi="Times New Roman"/>
          <w:color w:val="000000"/>
          <w:sz w:val="28"/>
          <w:lang w:val="ru-RU"/>
        </w:rPr>
        <w:t>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E16C4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Использовать алгебраич</w:t>
      </w:r>
      <w:r w:rsidRPr="00E16C4F">
        <w:rPr>
          <w:rFonts w:ascii="Times New Roman" w:hAnsi="Times New Roman"/>
          <w:color w:val="000000"/>
          <w:sz w:val="28"/>
          <w:lang w:val="ru-RU"/>
        </w:rPr>
        <w:t>ескую терминологию и символику, применять её в процессе освоения учебного материала.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целого выражения в многочлен приведением подобных слагаемых, раскрытием </w:t>
      </w:r>
      <w:r w:rsidRPr="00E16C4F">
        <w:rPr>
          <w:rFonts w:ascii="Times New Roman" w:hAnsi="Times New Roman"/>
          <w:color w:val="000000"/>
          <w:sz w:val="28"/>
          <w:lang w:val="ru-RU"/>
        </w:rPr>
        <w:t>скобок.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</w:t>
      </w:r>
      <w:r w:rsidRPr="00E16C4F">
        <w:rPr>
          <w:rFonts w:ascii="Times New Roman" w:hAnsi="Times New Roman"/>
          <w:color w:val="000000"/>
          <w:sz w:val="28"/>
          <w:lang w:val="ru-RU"/>
        </w:rPr>
        <w:t>енения формул сокращённого умножения.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E16C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</w:t>
      </w:r>
      <w:r w:rsidRPr="00E16C4F">
        <w:rPr>
          <w:rFonts w:ascii="Times New Roman" w:hAnsi="Times New Roman"/>
          <w:color w:val="000000"/>
          <w:sz w:val="28"/>
          <w:lang w:val="ru-RU"/>
        </w:rPr>
        <w:t>ем.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системы двух лине</w:t>
      </w:r>
      <w:r w:rsidRPr="00E16C4F">
        <w:rPr>
          <w:rFonts w:ascii="Times New Roman" w:hAnsi="Times New Roman"/>
          <w:color w:val="000000"/>
          <w:sz w:val="28"/>
          <w:lang w:val="ru-RU"/>
        </w:rPr>
        <w:t>йных уравнений с двумя переменными, в том числе графически.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E16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Изображать на координатно</w:t>
      </w:r>
      <w:r w:rsidRPr="00E16C4F">
        <w:rPr>
          <w:rFonts w:ascii="Times New Roman" w:hAnsi="Times New Roman"/>
          <w:color w:val="000000"/>
          <w:sz w:val="28"/>
          <w:lang w:val="ru-RU"/>
        </w:rPr>
        <w:t>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 функци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Понимать графический спосо</w:t>
      </w:r>
      <w:r w:rsidRPr="00E16C4F">
        <w:rPr>
          <w:rFonts w:ascii="Times New Roman" w:hAnsi="Times New Roman"/>
          <w:color w:val="000000"/>
          <w:sz w:val="28"/>
          <w:lang w:val="ru-RU"/>
        </w:rPr>
        <w:t>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E16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</w:t>
      </w:r>
      <w:r w:rsidRPr="00E16C4F">
        <w:rPr>
          <w:rFonts w:ascii="Times New Roman" w:hAnsi="Times New Roman"/>
          <w:color w:val="000000"/>
          <w:sz w:val="28"/>
          <w:lang w:val="ru-RU"/>
        </w:rPr>
        <w:t>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</w:t>
      </w:r>
      <w:r w:rsidRPr="00E16C4F">
        <w:rPr>
          <w:rFonts w:ascii="Times New Roman" w:hAnsi="Times New Roman"/>
          <w:color w:val="000000"/>
          <w:sz w:val="28"/>
          <w:lang w:val="ru-RU"/>
        </w:rPr>
        <w:t>улятор, выполнять преобразования выражений, содержащих квадратные корни, используя свойства корней.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</w:t>
      </w:r>
      <w:r w:rsidRPr="00E16C4F">
        <w:rPr>
          <w:rFonts w:ascii="Times New Roman" w:hAnsi="Times New Roman"/>
          <w:color w:val="000000"/>
          <w:sz w:val="28"/>
          <w:lang w:val="ru-RU"/>
        </w:rPr>
        <w:t>телем, выполнять преобразования выражений, содержащих степени с целым показателем.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</w:t>
      </w:r>
      <w:r w:rsidRPr="00E16C4F">
        <w:rPr>
          <w:rFonts w:ascii="Times New Roman" w:hAnsi="Times New Roman"/>
          <w:color w:val="000000"/>
          <w:sz w:val="28"/>
          <w:lang w:val="ru-RU"/>
        </w:rPr>
        <w:t>тели.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E16C4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двух уравнений с </w:t>
      </w:r>
      <w:r w:rsidRPr="00E16C4F">
        <w:rPr>
          <w:rFonts w:ascii="Times New Roman" w:hAnsi="Times New Roman"/>
          <w:color w:val="000000"/>
          <w:sz w:val="28"/>
          <w:lang w:val="ru-RU"/>
        </w:rPr>
        <w:t>двумя переменными.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Переходить от словес</w:t>
      </w:r>
      <w:r w:rsidRPr="00E16C4F">
        <w:rPr>
          <w:rFonts w:ascii="Times New Roman" w:hAnsi="Times New Roman"/>
          <w:color w:val="000000"/>
          <w:sz w:val="28"/>
          <w:lang w:val="ru-RU"/>
        </w:rPr>
        <w:t>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</w:t>
      </w:r>
      <w:r w:rsidRPr="00E16C4F">
        <w:rPr>
          <w:rFonts w:ascii="Times New Roman" w:hAnsi="Times New Roman"/>
          <w:color w:val="000000"/>
          <w:sz w:val="28"/>
          <w:lang w:val="ru-RU"/>
        </w:rPr>
        <w:t>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E16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по значению аргумента, определять свойства функции по её графику.</w:t>
      </w:r>
    </w:p>
    <w:p w:rsidR="007C5C2E" w:rsidRPr="00E16C4F" w:rsidRDefault="00B661F0">
      <w:pPr>
        <w:spacing w:after="0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C5C2E" w:rsidRPr="00E16C4F" w:rsidRDefault="00B661F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16C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6C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E16C4F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E16C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Нах</w:t>
      </w:r>
      <w:r w:rsidRPr="00E16C4F">
        <w:rPr>
          <w:rFonts w:ascii="Times New Roman" w:hAnsi="Times New Roman"/>
          <w:color w:val="000000"/>
          <w:sz w:val="28"/>
          <w:lang w:val="ru-RU"/>
        </w:rPr>
        <w:t>одить значения степеней с целыми показателями и корней, вычислять значения числовых выражений.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</w:t>
      </w:r>
      <w:r w:rsidRPr="00E16C4F">
        <w:rPr>
          <w:rFonts w:ascii="Times New Roman" w:hAnsi="Times New Roman"/>
          <w:color w:val="000000"/>
          <w:sz w:val="28"/>
          <w:lang w:val="ru-RU"/>
        </w:rPr>
        <w:t>ия, уравнения, сводящиеся к ним, простейшие дробно-рациональные уравнения.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помощью составления уравнения или системы двух уравнений с двумя переменными.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</w:t>
      </w:r>
      <w:r w:rsidRPr="00E16C4F">
        <w:rPr>
          <w:rFonts w:ascii="Times New Roman" w:hAnsi="Times New Roman"/>
          <w:color w:val="000000"/>
          <w:sz w:val="28"/>
          <w:lang w:val="ru-RU"/>
        </w:rPr>
        <w:t>решения, если имеет, то сколько, и прочее).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</w:t>
      </w:r>
      <w:r w:rsidRPr="00E16C4F">
        <w:rPr>
          <w:rFonts w:ascii="Times New Roman" w:hAnsi="Times New Roman"/>
          <w:color w:val="000000"/>
          <w:sz w:val="28"/>
          <w:lang w:val="ru-RU"/>
        </w:rPr>
        <w:t>дратное неравенство, изображать решение системы неравенств на числовой прямой, записывать решение с помощью символов.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E16C4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5C2E" w:rsidRPr="00E16C4F" w:rsidRDefault="00B661F0">
      <w:pPr>
        <w:spacing w:after="0" w:line="360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6C4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16C4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графики квадратичных функций, </w:t>
      </w:r>
      <w:r w:rsidRPr="00E16C4F">
        <w:rPr>
          <w:rFonts w:ascii="Times New Roman" w:hAnsi="Times New Roman"/>
          <w:color w:val="000000"/>
          <w:sz w:val="28"/>
          <w:lang w:val="ru-RU"/>
        </w:rPr>
        <w:t>описывать свойства квадратичных функций по их графикам.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</w:t>
      </w:r>
      <w:r w:rsidRPr="00E16C4F">
        <w:rPr>
          <w:rFonts w:ascii="Times New Roman" w:hAnsi="Times New Roman"/>
          <w:color w:val="000000"/>
          <w:sz w:val="28"/>
          <w:lang w:val="ru-RU"/>
        </w:rPr>
        <w:t>рическую прогрессии при разных способах задания.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16C4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C5C2E" w:rsidRPr="00E16C4F" w:rsidRDefault="00B661F0">
      <w:pPr>
        <w:spacing w:after="0" w:line="264" w:lineRule="auto"/>
        <w:ind w:firstLine="600"/>
        <w:jc w:val="both"/>
        <w:rPr>
          <w:lang w:val="ru-RU"/>
        </w:rPr>
      </w:pPr>
      <w:r w:rsidRPr="00E16C4F">
        <w:rPr>
          <w:rFonts w:ascii="Times New Roman" w:hAnsi="Times New Roman"/>
          <w:color w:val="000000"/>
          <w:sz w:val="28"/>
          <w:lang w:val="ru-RU"/>
        </w:rPr>
        <w:t>Решать задачи</w:t>
      </w:r>
      <w:r w:rsidRPr="00E16C4F">
        <w:rPr>
          <w:rFonts w:ascii="Times New Roman" w:hAnsi="Times New Roman"/>
          <w:color w:val="000000"/>
          <w:sz w:val="28"/>
          <w:lang w:val="ru-RU"/>
        </w:rPr>
        <w:t>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7C5C2E" w:rsidRPr="00E16C4F" w:rsidRDefault="007C5C2E">
      <w:pPr>
        <w:rPr>
          <w:lang w:val="ru-RU"/>
        </w:rPr>
        <w:sectPr w:rsidR="007C5C2E" w:rsidRPr="00E16C4F">
          <w:pgSz w:w="11906" w:h="16383"/>
          <w:pgMar w:top="1134" w:right="850" w:bottom="1134" w:left="1701" w:header="720" w:footer="720" w:gutter="0"/>
          <w:cols w:space="720"/>
        </w:sectPr>
      </w:pPr>
    </w:p>
    <w:p w:rsidR="007C5C2E" w:rsidRDefault="00B661F0">
      <w:pPr>
        <w:spacing w:after="0"/>
        <w:ind w:left="120"/>
      </w:pPr>
      <w:bookmarkStart w:id="24" w:name="block-34995288"/>
      <w:bookmarkEnd w:id="10"/>
      <w:r w:rsidRPr="00E16C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5C2E" w:rsidRDefault="00B66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7C5C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(цифровые) образовательные ресурсы </w:t>
            </w:r>
          </w:p>
          <w:p w:rsidR="007C5C2E" w:rsidRDefault="007C5C2E">
            <w:pPr>
              <w:spacing w:after="0"/>
              <w:ind w:left="135"/>
            </w:pPr>
          </w:p>
        </w:tc>
      </w:tr>
      <w:tr w:rsidR="007C5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</w:tr>
      <w:tr w:rsidR="007C5C2E" w:rsidRPr="00E16C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Резервные уроки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</w:tr>
      <w:tr w:rsidR="007C5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5C2E" w:rsidRDefault="007C5C2E"/>
        </w:tc>
      </w:tr>
    </w:tbl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C2E" w:rsidRDefault="00B661F0">
      <w:pPr>
        <w:spacing w:after="0"/>
        <w:ind w:left="120"/>
      </w:pPr>
      <w:bookmarkStart w:id="25" w:name="block-3499528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5C2E" w:rsidRDefault="00B661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2711"/>
        <w:gridCol w:w="876"/>
        <w:gridCol w:w="1687"/>
        <w:gridCol w:w="1750"/>
        <w:gridCol w:w="1308"/>
        <w:gridCol w:w="4858"/>
      </w:tblGrid>
      <w:tr w:rsidR="007C5C2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C2E" w:rsidRDefault="007C5C2E">
            <w:pPr>
              <w:spacing w:after="0"/>
              <w:ind w:left="135"/>
            </w:pPr>
          </w:p>
        </w:tc>
      </w:tr>
      <w:tr w:rsidR="007C5C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C2E" w:rsidRDefault="007C5C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C2E" w:rsidRDefault="007C5C2E"/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https://resh.edu.ru/subject/lesson/7244/conspect/303225/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"Линейные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функции. 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</w:t>
            </w: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7C5C2E" w:rsidRPr="00E16C4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C5C2E" w:rsidRDefault="007C5C2E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6C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C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C2E" w:rsidRPr="00E16C4F" w:rsidRDefault="00B661F0">
            <w:pPr>
              <w:spacing w:after="0"/>
              <w:ind w:left="135"/>
              <w:rPr>
                <w:lang w:val="ru-RU"/>
              </w:rPr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 w:rsidRPr="00E1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C5C2E" w:rsidRDefault="00B66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C2E" w:rsidRDefault="007C5C2E"/>
        </w:tc>
      </w:tr>
    </w:tbl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C2E" w:rsidRDefault="007C5C2E">
      <w:pPr>
        <w:sectPr w:rsidR="007C5C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C2E" w:rsidRPr="00E16C4F" w:rsidRDefault="007C5C2E">
      <w:pPr>
        <w:rPr>
          <w:lang w:val="ru-RU"/>
        </w:rPr>
        <w:sectPr w:rsidR="007C5C2E" w:rsidRPr="00E16C4F">
          <w:pgSz w:w="11906" w:h="16383"/>
          <w:pgMar w:top="1134" w:right="850" w:bottom="1134" w:left="1701" w:header="720" w:footer="720" w:gutter="0"/>
          <w:cols w:space="720"/>
        </w:sectPr>
      </w:pPr>
      <w:bookmarkStart w:id="27" w:name="block-34995290"/>
      <w:bookmarkEnd w:id="25"/>
    </w:p>
    <w:bookmarkEnd w:id="27"/>
    <w:p w:rsidR="00B661F0" w:rsidRPr="00E16C4F" w:rsidRDefault="00B661F0">
      <w:pPr>
        <w:rPr>
          <w:lang w:val="ru-RU"/>
        </w:rPr>
      </w:pPr>
    </w:p>
    <w:sectPr w:rsidR="00B661F0" w:rsidRPr="00E16C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7237"/>
    <w:multiLevelType w:val="multilevel"/>
    <w:tmpl w:val="D86AE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9D7181"/>
    <w:multiLevelType w:val="multilevel"/>
    <w:tmpl w:val="6E8E9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F67A7"/>
    <w:multiLevelType w:val="multilevel"/>
    <w:tmpl w:val="7610A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406A2"/>
    <w:multiLevelType w:val="multilevel"/>
    <w:tmpl w:val="26C6E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AA3548"/>
    <w:multiLevelType w:val="multilevel"/>
    <w:tmpl w:val="B10EF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84125"/>
    <w:multiLevelType w:val="multilevel"/>
    <w:tmpl w:val="B1128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2E"/>
    <w:rsid w:val="004927DF"/>
    <w:rsid w:val="007C5C2E"/>
    <w:rsid w:val="00B661F0"/>
    <w:rsid w:val="00BE5130"/>
    <w:rsid w:val="00E1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006F"/>
  <w15:docId w15:val="{774534C7-9A1A-42F1-8A8D-8EBED6BC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m.edsoo.ru/7f42154e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22930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209a0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ed80" TargetMode="External"/><Relationship Id="rId11" Type="http://schemas.openxmlformats.org/officeDocument/2006/relationships/hyperlink" Target="https://resh.edu.ru/subject/lesson/7244/conspect/303225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fd70" TargetMode="External"/><Relationship Id="rId45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464a" TargetMode="External"/><Relationship Id="rId58" Type="http://schemas.openxmlformats.org/officeDocument/2006/relationships/hyperlink" Target="https://m.edsoo.ru/7f4237fe" TargetMode="External"/><Relationship Id="rId66" Type="http://schemas.openxmlformats.org/officeDocument/2006/relationships/hyperlink" Target="https://m.edsoo.ru/7f42064e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.edsoo.ru/7f41e16e" TargetMode="External"/><Relationship Id="rId102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de76" TargetMode="External"/><Relationship Id="rId90" Type="http://schemas.openxmlformats.org/officeDocument/2006/relationships/hyperlink" Target="https://m.edsoo.ru/7f41ea24" TargetMode="External"/><Relationship Id="rId95" Type="http://schemas.openxmlformats.org/officeDocument/2006/relationships/hyperlink" Target="https://m.edsoo.ru/7f427282" TargetMode="External"/><Relationship Id="rId19" Type="http://schemas.openxmlformats.org/officeDocument/2006/relationships/hyperlink" Target="https://m.edsoo.ru/7f4211de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.edsoo.ru/7f4218be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feec" TargetMode="External"/><Relationship Id="rId43" Type="http://schemas.openxmlformats.org/officeDocument/2006/relationships/hyperlink" Target="https://m.edsoo.ru/7f421382" TargetMode="External"/><Relationship Id="rId48" Type="http://schemas.openxmlformats.org/officeDocument/2006/relationships/hyperlink" Target="https://m.edsoo.ru/7f422af2" TargetMode="External"/><Relationship Id="rId56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20482" TargetMode="External"/><Relationship Id="rId69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2865a" TargetMode="External"/><Relationship Id="rId100" Type="http://schemas.openxmlformats.org/officeDocument/2006/relationships/hyperlink" Target="https://m.edsoo.ru/7f41f50a" TargetMode="External"/><Relationship Id="rId105" Type="http://schemas.openxmlformats.org/officeDocument/2006/relationships/hyperlink" Target="https://m.edsoo.ru/7f42a90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182" TargetMode="External"/><Relationship Id="rId72" Type="http://schemas.openxmlformats.org/officeDocument/2006/relationships/hyperlink" Target="https://m.edsoo.ru/7f42836c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.edsoo.ru/7f41f078" TargetMode="External"/><Relationship Id="rId98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39de" TargetMode="External"/><Relationship Id="rId67" Type="http://schemas.openxmlformats.org/officeDocument/2006/relationships/hyperlink" Target="https://m.edsoo.ru/7f420806" TargetMode="External"/><Relationship Id="rId103" Type="http://schemas.openxmlformats.org/officeDocument/2006/relationships/hyperlink" Target="https://m.edsoo.ru/7f429f32" TargetMode="External"/><Relationship Id="rId108" Type="http://schemas.openxmlformats.org/officeDocument/2006/relationships/hyperlink" Target="https://m.edsoo.ru/7f42a0e0" TargetMode="External"/><Relationship Id="rId20" Type="http://schemas.openxmlformats.org/officeDocument/2006/relationships/hyperlink" Target="https://m.edsoo.ru/7f421382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24c12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7f427c32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.edsoo.ru/7f41dff2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.edsoo.ru/7f427412" TargetMode="External"/><Relationship Id="rId111" Type="http://schemas.openxmlformats.org/officeDocument/2006/relationships/hyperlink" Target="https://m.edsoo.ru/7f41e4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22cc8" TargetMode="External"/><Relationship Id="rId57" Type="http://schemas.openxmlformats.org/officeDocument/2006/relationships/hyperlink" Target="https://m.edsoo.ru/7f423312" TargetMode="External"/><Relationship Id="rId106" Type="http://schemas.openxmlformats.org/officeDocument/2006/relationships/hyperlink" Target="https://m.edsoo.ru/7f42a27a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432a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1044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.edsoo.ru/7f41f1fe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.edsoo.ru/7f429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fafa" TargetMode="External"/><Relationship Id="rId109" Type="http://schemas.openxmlformats.org/officeDocument/2006/relationships/hyperlink" Target="https://m.edsoo.ru/7f41e8a8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22fca" TargetMode="External"/><Relationship Id="rId55" Type="http://schemas.openxmlformats.org/officeDocument/2006/relationships/hyperlink" Target="https://m.edsoo.ru/7f424fd2" TargetMode="External"/><Relationship Id="rId76" Type="http://schemas.openxmlformats.org/officeDocument/2006/relationships/hyperlink" Target="https://m.edsoo.ru/7f4284de" TargetMode="External"/><Relationship Id="rId97" Type="http://schemas.openxmlformats.org/officeDocument/2006/relationships/hyperlink" Target="https://m.edsoo.ru/7f426d1e" TargetMode="External"/><Relationship Id="rId104" Type="http://schemas.openxmlformats.org/officeDocument/2006/relationships/hyperlink" Target="https://myschool.edu.ru/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1ef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2</cp:revision>
  <dcterms:created xsi:type="dcterms:W3CDTF">2024-10-08T10:50:00Z</dcterms:created>
  <dcterms:modified xsi:type="dcterms:W3CDTF">2024-10-08T10:50:00Z</dcterms:modified>
</cp:coreProperties>
</file>